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636" w:rsidRDefault="008A0C55" w:rsidP="008A0C55">
      <w:pPr>
        <w:spacing w:after="0" w:line="240" w:lineRule="auto"/>
        <w:ind w:left="-567"/>
        <w:rPr>
          <w:noProof/>
        </w:rPr>
      </w:pPr>
      <w:bookmarkStart w:id="0" w:name="_GoBack"/>
      <w:bookmarkEnd w:id="0"/>
      <w:r>
        <w:rPr>
          <w:rFonts w:cstheme="minorHAnsi"/>
          <w:b/>
          <w:i/>
          <w:sz w:val="28"/>
          <w:szCs w:val="28"/>
        </w:rPr>
        <w:t xml:space="preserve">   </w:t>
      </w:r>
    </w:p>
    <w:tbl>
      <w:tblPr>
        <w:tblStyle w:val="a5"/>
        <w:tblW w:w="0" w:type="auto"/>
        <w:jc w:val="center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F0636" w:rsidTr="005F0636">
        <w:trPr>
          <w:jc w:val="center"/>
        </w:trPr>
        <w:tc>
          <w:tcPr>
            <w:tcW w:w="3190" w:type="dxa"/>
            <w:vAlign w:val="center"/>
          </w:tcPr>
          <w:p w:rsidR="005F0636" w:rsidRDefault="005F0636" w:rsidP="005F0636">
            <w:pPr>
              <w:jc w:val="center"/>
              <w:rPr>
                <w:rFonts w:cstheme="minorHAnsi"/>
                <w:b/>
                <w:i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276225</wp:posOffset>
                  </wp:positionH>
                  <wp:positionV relativeFrom="paragraph">
                    <wp:posOffset>79375</wp:posOffset>
                  </wp:positionV>
                  <wp:extent cx="1335405" cy="1619885"/>
                  <wp:effectExtent l="0" t="0" r="0" b="0"/>
                  <wp:wrapSquare wrapText="bothSides"/>
                  <wp:docPr id="24" name="Рисунок 24" descr="http://www.rzgmu.ru/images/upload/emblema_yniversitet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www.rzgmu.ru/images/upload/emblema_yniversitet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5405" cy="1619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90" w:type="dxa"/>
            <w:vAlign w:val="center"/>
          </w:tcPr>
          <w:p w:rsidR="005F0636" w:rsidRPr="005F0636" w:rsidRDefault="005F0636" w:rsidP="005F0636">
            <w:pPr>
              <w:spacing w:line="600" w:lineRule="atLeast"/>
              <w:jc w:val="center"/>
              <w:textAlignment w:val="baseline"/>
              <w:outlineLvl w:val="0"/>
              <w:rPr>
                <w:rFonts w:ascii="Bookman Old Style" w:eastAsia="Times New Roman" w:hAnsi="Bookman Old Style" w:cs="Times New Roman"/>
                <w:b/>
                <w:bCs/>
                <w:caps/>
                <w:color w:val="000099"/>
                <w:kern w:val="36"/>
                <w:sz w:val="48"/>
                <w:szCs w:val="48"/>
              </w:rPr>
            </w:pPr>
            <w:r w:rsidRPr="005F0636">
              <w:rPr>
                <w:rFonts w:ascii="Bookman Old Style" w:eastAsia="Times New Roman" w:hAnsi="Bookman Old Style" w:cs="Times New Roman"/>
                <w:b/>
                <w:bCs/>
                <w:caps/>
                <w:color w:val="000099"/>
                <w:kern w:val="36"/>
                <w:sz w:val="48"/>
                <w:szCs w:val="48"/>
              </w:rPr>
              <w:t>РЯЗГМУ – 75 ЛЕТ</w:t>
            </w:r>
          </w:p>
          <w:p w:rsidR="005F0636" w:rsidRPr="005F0636" w:rsidRDefault="005F0636" w:rsidP="005F0636">
            <w:pPr>
              <w:jc w:val="center"/>
              <w:rPr>
                <w:rFonts w:ascii="Bookman Old Style" w:hAnsi="Bookman Old Style" w:cstheme="minorHAnsi"/>
                <w:b/>
                <w:i/>
                <w:sz w:val="28"/>
                <w:szCs w:val="28"/>
              </w:rPr>
            </w:pPr>
          </w:p>
        </w:tc>
        <w:tc>
          <w:tcPr>
            <w:tcW w:w="3191" w:type="dxa"/>
          </w:tcPr>
          <w:p w:rsidR="005F0636" w:rsidRDefault="005F0636" w:rsidP="008A0C55">
            <w:pPr>
              <w:rPr>
                <w:rFonts w:cstheme="minorHAnsi"/>
                <w:b/>
                <w:i/>
                <w:sz w:val="28"/>
                <w:szCs w:val="28"/>
              </w:rPr>
            </w:pPr>
            <w:r>
              <w:rPr>
                <w:rFonts w:cstheme="minorHAnsi"/>
                <w:b/>
                <w:i/>
                <w:noProof/>
                <w:sz w:val="28"/>
                <w:szCs w:val="28"/>
              </w:rPr>
              <w:drawing>
                <wp:inline distT="0" distB="0" distL="0" distR="0" wp14:anchorId="2E2BAEB2" wp14:editId="5CD9A832">
                  <wp:extent cx="1659974" cy="2334530"/>
                  <wp:effectExtent l="19050" t="0" r="0" b="0"/>
                  <wp:docPr id="19" name="Рисунок 19" descr="F:\СЕМИНАР\i_0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F:\СЕМИНАР\i_0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9974" cy="23345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231C7" w:rsidRPr="00103570" w:rsidRDefault="00A22117" w:rsidP="007D4175">
      <w:pPr>
        <w:spacing w:after="0" w:line="240" w:lineRule="auto"/>
        <w:jc w:val="center"/>
        <w:rPr>
          <w:rFonts w:cstheme="minorHAnsi"/>
          <w:b/>
          <w:i/>
          <w:sz w:val="28"/>
          <w:szCs w:val="28"/>
        </w:rPr>
      </w:pPr>
      <w:r>
        <w:rPr>
          <w:rFonts w:cstheme="minorHAnsi"/>
          <w:b/>
          <w:i/>
          <w:sz w:val="28"/>
          <w:szCs w:val="28"/>
        </w:rPr>
        <w:t>Семинар</w:t>
      </w:r>
    </w:p>
    <w:p w:rsidR="006231C7" w:rsidRDefault="006231C7" w:rsidP="008A0C55">
      <w:pPr>
        <w:spacing w:after="0" w:line="240" w:lineRule="auto"/>
        <w:ind w:left="-567"/>
        <w:jc w:val="center"/>
        <w:rPr>
          <w:rFonts w:cstheme="minorHAnsi"/>
          <w:b/>
          <w:i/>
          <w:sz w:val="28"/>
          <w:szCs w:val="28"/>
        </w:rPr>
      </w:pPr>
      <w:r w:rsidRPr="00103570">
        <w:rPr>
          <w:rFonts w:cstheme="minorHAnsi"/>
          <w:b/>
          <w:i/>
          <w:sz w:val="28"/>
          <w:szCs w:val="28"/>
        </w:rPr>
        <w:t>«Успешная защита диссертации: ключевые моменты»</w:t>
      </w:r>
    </w:p>
    <w:p w:rsidR="007D4175" w:rsidRPr="00A22117" w:rsidRDefault="00A22117" w:rsidP="007D4175">
      <w:pPr>
        <w:spacing w:after="0" w:line="240" w:lineRule="auto"/>
        <w:jc w:val="center"/>
        <w:rPr>
          <w:rFonts w:cstheme="minorHAnsi"/>
          <w:i/>
          <w:sz w:val="24"/>
          <w:szCs w:val="24"/>
        </w:rPr>
      </w:pPr>
      <w:r w:rsidRPr="00A22117">
        <w:rPr>
          <w:rFonts w:cstheme="minorHAnsi"/>
          <w:i/>
          <w:sz w:val="24"/>
          <w:szCs w:val="24"/>
        </w:rPr>
        <w:t>(</w:t>
      </w:r>
      <w:proofErr w:type="gramStart"/>
      <w:r w:rsidRPr="00A22117">
        <w:rPr>
          <w:rFonts w:cstheme="minorHAnsi"/>
          <w:i/>
          <w:sz w:val="24"/>
          <w:szCs w:val="24"/>
        </w:rPr>
        <w:t>посвященный</w:t>
      </w:r>
      <w:proofErr w:type="gramEnd"/>
      <w:r w:rsidRPr="00A22117">
        <w:rPr>
          <w:rFonts w:cstheme="minorHAnsi"/>
          <w:i/>
          <w:sz w:val="24"/>
          <w:szCs w:val="24"/>
        </w:rPr>
        <w:t xml:space="preserve"> защите диссертации академиком И.П. Павловым)</w:t>
      </w:r>
    </w:p>
    <w:p w:rsidR="00A22117" w:rsidRPr="00D00199" w:rsidRDefault="00A22117" w:rsidP="007D4175">
      <w:pPr>
        <w:spacing w:after="0" w:line="240" w:lineRule="auto"/>
        <w:jc w:val="center"/>
        <w:rPr>
          <w:rFonts w:cstheme="minorHAnsi"/>
          <w:b/>
          <w:i/>
        </w:rPr>
      </w:pPr>
    </w:p>
    <w:p w:rsidR="007D4175" w:rsidRPr="007D4175" w:rsidRDefault="007D4175" w:rsidP="007D4175">
      <w:pPr>
        <w:spacing w:after="0" w:line="240" w:lineRule="auto"/>
        <w:jc w:val="center"/>
        <w:rPr>
          <w:rFonts w:cstheme="minorHAnsi"/>
          <w:b/>
          <w:i/>
          <w:sz w:val="24"/>
          <w:szCs w:val="24"/>
        </w:rPr>
      </w:pPr>
      <w:r w:rsidRPr="007D4175">
        <w:rPr>
          <w:rFonts w:cstheme="minorHAnsi"/>
          <w:b/>
          <w:i/>
          <w:sz w:val="24"/>
          <w:szCs w:val="24"/>
        </w:rPr>
        <w:t>23 мая 2018 года</w:t>
      </w:r>
    </w:p>
    <w:p w:rsidR="007D4175" w:rsidRPr="00D00199" w:rsidRDefault="007D4175" w:rsidP="007D4175">
      <w:pPr>
        <w:spacing w:after="0" w:line="240" w:lineRule="auto"/>
        <w:jc w:val="center"/>
        <w:rPr>
          <w:rFonts w:cstheme="minorHAnsi"/>
          <w:b/>
          <w:i/>
        </w:rPr>
      </w:pPr>
    </w:p>
    <w:p w:rsidR="007D4175" w:rsidRPr="007D4175" w:rsidRDefault="007D4175" w:rsidP="007D4175">
      <w:pPr>
        <w:spacing w:after="0" w:line="240" w:lineRule="auto"/>
        <w:jc w:val="center"/>
        <w:rPr>
          <w:rFonts w:cstheme="minorHAnsi"/>
          <w:b/>
          <w:i/>
          <w:sz w:val="24"/>
          <w:szCs w:val="24"/>
        </w:rPr>
      </w:pPr>
      <w:r w:rsidRPr="007D4175">
        <w:rPr>
          <w:rFonts w:cstheme="minorHAnsi"/>
          <w:b/>
          <w:i/>
          <w:sz w:val="24"/>
          <w:szCs w:val="24"/>
        </w:rPr>
        <w:t xml:space="preserve">медико-профилактический корпус, 4 этаж, </w:t>
      </w:r>
    </w:p>
    <w:p w:rsidR="007D4175" w:rsidRDefault="007D4175" w:rsidP="007D4175">
      <w:pPr>
        <w:spacing w:after="0" w:line="240" w:lineRule="auto"/>
        <w:jc w:val="center"/>
        <w:rPr>
          <w:rFonts w:cstheme="minorHAnsi"/>
          <w:b/>
          <w:i/>
          <w:sz w:val="24"/>
          <w:szCs w:val="24"/>
        </w:rPr>
      </w:pPr>
      <w:r w:rsidRPr="007D4175">
        <w:rPr>
          <w:rFonts w:cstheme="minorHAnsi"/>
          <w:b/>
          <w:i/>
          <w:sz w:val="24"/>
          <w:szCs w:val="24"/>
        </w:rPr>
        <w:t>зал ученого совета университета</w:t>
      </w:r>
    </w:p>
    <w:p w:rsidR="00A22117" w:rsidRPr="00D00199" w:rsidRDefault="00A22117" w:rsidP="007D4175">
      <w:pPr>
        <w:spacing w:after="0" w:line="240" w:lineRule="auto"/>
        <w:jc w:val="center"/>
        <w:rPr>
          <w:rFonts w:cstheme="minorHAnsi"/>
          <w:b/>
          <w:i/>
        </w:rPr>
      </w:pPr>
    </w:p>
    <w:p w:rsidR="00A22117" w:rsidRDefault="00A22117" w:rsidP="007D4175">
      <w:pPr>
        <w:spacing w:after="0" w:line="240" w:lineRule="auto"/>
        <w:jc w:val="center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>начало в 15.00</w:t>
      </w:r>
    </w:p>
    <w:p w:rsidR="00A22117" w:rsidRPr="00D00199" w:rsidRDefault="00A22117" w:rsidP="007D4175">
      <w:pPr>
        <w:spacing w:after="0" w:line="240" w:lineRule="auto"/>
        <w:jc w:val="center"/>
        <w:rPr>
          <w:rFonts w:cstheme="minorHAnsi"/>
          <w:b/>
          <w:i/>
        </w:rPr>
      </w:pPr>
    </w:p>
    <w:p w:rsidR="007D4175" w:rsidRPr="00D00199" w:rsidRDefault="007D4175" w:rsidP="007D4175">
      <w:pPr>
        <w:spacing w:after="0" w:line="240" w:lineRule="auto"/>
        <w:jc w:val="center"/>
        <w:rPr>
          <w:rFonts w:cstheme="minorHAnsi"/>
          <w:b/>
          <w:i/>
        </w:rPr>
      </w:pPr>
    </w:p>
    <w:p w:rsidR="006231C7" w:rsidRPr="00103570" w:rsidRDefault="006231C7" w:rsidP="007D4175">
      <w:pPr>
        <w:spacing w:after="0" w:line="240" w:lineRule="auto"/>
        <w:jc w:val="both"/>
        <w:rPr>
          <w:b/>
          <w:i/>
        </w:rPr>
      </w:pPr>
      <w:r w:rsidRPr="00103570">
        <w:rPr>
          <w:b/>
          <w:i/>
        </w:rPr>
        <w:t>1. Иван Петрович Павлов: путь в науку</w:t>
      </w:r>
    </w:p>
    <w:p w:rsidR="00103570" w:rsidRDefault="00103570" w:rsidP="007D4175">
      <w:pPr>
        <w:spacing w:after="0" w:line="240" w:lineRule="auto"/>
        <w:jc w:val="both"/>
        <w:rPr>
          <w:i/>
        </w:rPr>
      </w:pPr>
      <w:r w:rsidRPr="00103570">
        <w:rPr>
          <w:b/>
          <w:i/>
        </w:rPr>
        <w:t xml:space="preserve">Лапкин Михаил Михайлович, </w:t>
      </w:r>
      <w:r w:rsidRPr="00103570">
        <w:rPr>
          <w:i/>
        </w:rPr>
        <w:t>доктор медицинских наук, профессор, заведующий кафедрой нормальной физиологии с курсом психофизиологии, председатель диссертационного совета</w:t>
      </w:r>
      <w:proofErr w:type="gramStart"/>
      <w:r w:rsidRPr="00103570">
        <w:rPr>
          <w:i/>
        </w:rPr>
        <w:t xml:space="preserve"> Д</w:t>
      </w:r>
      <w:proofErr w:type="gramEnd"/>
      <w:r w:rsidRPr="00103570">
        <w:rPr>
          <w:i/>
        </w:rPr>
        <w:t xml:space="preserve"> 208.084.05 </w:t>
      </w:r>
      <w:r>
        <w:rPr>
          <w:i/>
        </w:rPr>
        <w:t>на базе РязГМУ</w:t>
      </w:r>
    </w:p>
    <w:p w:rsidR="007D4175" w:rsidRPr="00103570" w:rsidRDefault="007D4175" w:rsidP="007D4175">
      <w:pPr>
        <w:spacing w:after="0" w:line="240" w:lineRule="auto"/>
        <w:jc w:val="both"/>
        <w:rPr>
          <w:i/>
        </w:rPr>
      </w:pPr>
    </w:p>
    <w:p w:rsidR="006231C7" w:rsidRDefault="006231C7" w:rsidP="007D4175">
      <w:pPr>
        <w:spacing w:after="0" w:line="240" w:lineRule="auto"/>
        <w:jc w:val="both"/>
        <w:rPr>
          <w:b/>
          <w:i/>
        </w:rPr>
      </w:pPr>
      <w:r w:rsidRPr="00103570">
        <w:rPr>
          <w:b/>
          <w:i/>
        </w:rPr>
        <w:t>2. Подготовка и написание диссертационной работы</w:t>
      </w:r>
      <w:r w:rsidR="00103570">
        <w:rPr>
          <w:b/>
          <w:i/>
        </w:rPr>
        <w:t>: взгляд научного руководителя</w:t>
      </w:r>
    </w:p>
    <w:p w:rsidR="00103570" w:rsidRDefault="00103570" w:rsidP="007D4175">
      <w:pPr>
        <w:spacing w:after="0" w:line="240" w:lineRule="auto"/>
        <w:jc w:val="both"/>
        <w:rPr>
          <w:i/>
        </w:rPr>
      </w:pPr>
      <w:r>
        <w:rPr>
          <w:b/>
          <w:i/>
        </w:rPr>
        <w:t>Якушева Елена Николаевна,</w:t>
      </w:r>
      <w:r w:rsidRPr="00103570">
        <w:rPr>
          <w:i/>
        </w:rPr>
        <w:t xml:space="preserve"> доктор медицинских наук, профессор, заведующий кафедрой</w:t>
      </w:r>
      <w:r>
        <w:rPr>
          <w:i/>
        </w:rPr>
        <w:t xml:space="preserve"> фармакологии с курсом фармации ФДПО</w:t>
      </w:r>
    </w:p>
    <w:p w:rsidR="007D4175" w:rsidRDefault="007D4175" w:rsidP="007D4175">
      <w:pPr>
        <w:spacing w:after="0" w:line="240" w:lineRule="auto"/>
        <w:jc w:val="both"/>
        <w:rPr>
          <w:i/>
        </w:rPr>
      </w:pPr>
    </w:p>
    <w:p w:rsidR="00103570" w:rsidRPr="00103570" w:rsidRDefault="00103570" w:rsidP="007D4175">
      <w:pPr>
        <w:spacing w:after="0" w:line="240" w:lineRule="auto"/>
        <w:jc w:val="both"/>
        <w:rPr>
          <w:b/>
          <w:i/>
        </w:rPr>
      </w:pPr>
      <w:r w:rsidRPr="00103570">
        <w:rPr>
          <w:b/>
          <w:i/>
        </w:rPr>
        <w:t>3. Подготовка диссертации в аспирантуре</w:t>
      </w:r>
    </w:p>
    <w:p w:rsidR="00103570" w:rsidRDefault="00103570" w:rsidP="007D4175">
      <w:pPr>
        <w:spacing w:after="0" w:line="240" w:lineRule="auto"/>
        <w:jc w:val="both"/>
        <w:rPr>
          <w:i/>
        </w:rPr>
      </w:pPr>
      <w:proofErr w:type="spellStart"/>
      <w:r>
        <w:rPr>
          <w:b/>
          <w:i/>
        </w:rPr>
        <w:t>Шаханов</w:t>
      </w:r>
      <w:proofErr w:type="spellEnd"/>
      <w:r>
        <w:rPr>
          <w:b/>
          <w:i/>
        </w:rPr>
        <w:t xml:space="preserve"> Антон Валерьевич, </w:t>
      </w:r>
      <w:r w:rsidRPr="00103570">
        <w:rPr>
          <w:i/>
        </w:rPr>
        <w:t xml:space="preserve">начальник отдела </w:t>
      </w:r>
      <w:r w:rsidR="00887B9D">
        <w:rPr>
          <w:i/>
        </w:rPr>
        <w:t xml:space="preserve">аспирантуры, </w:t>
      </w:r>
      <w:r w:rsidRPr="00103570">
        <w:rPr>
          <w:i/>
        </w:rPr>
        <w:t>ординатуры</w:t>
      </w:r>
      <w:r w:rsidR="00887B9D">
        <w:rPr>
          <w:i/>
        </w:rPr>
        <w:t xml:space="preserve"> и магистратуры</w:t>
      </w:r>
    </w:p>
    <w:p w:rsidR="007D4175" w:rsidRDefault="007D4175" w:rsidP="007D4175">
      <w:pPr>
        <w:spacing w:after="0" w:line="240" w:lineRule="auto"/>
        <w:jc w:val="both"/>
        <w:rPr>
          <w:i/>
        </w:rPr>
      </w:pPr>
    </w:p>
    <w:p w:rsidR="007D4175" w:rsidRDefault="007D4175" w:rsidP="007D4175">
      <w:pPr>
        <w:spacing w:after="0" w:line="240" w:lineRule="auto"/>
        <w:jc w:val="both"/>
        <w:rPr>
          <w:b/>
          <w:i/>
        </w:rPr>
      </w:pPr>
      <w:r w:rsidRPr="007D4175">
        <w:rPr>
          <w:b/>
          <w:i/>
        </w:rPr>
        <w:t xml:space="preserve">4. Подготовка диссертации без освоения программы аспирантуры </w:t>
      </w:r>
    </w:p>
    <w:p w:rsidR="007D4175" w:rsidRDefault="007D4175" w:rsidP="007D4175">
      <w:pPr>
        <w:spacing w:after="0" w:line="240" w:lineRule="auto"/>
        <w:jc w:val="both"/>
        <w:rPr>
          <w:i/>
        </w:rPr>
      </w:pPr>
      <w:proofErr w:type="spellStart"/>
      <w:r>
        <w:rPr>
          <w:b/>
          <w:i/>
        </w:rPr>
        <w:t>Казаева</w:t>
      </w:r>
      <w:proofErr w:type="spellEnd"/>
      <w:r>
        <w:rPr>
          <w:b/>
          <w:i/>
        </w:rPr>
        <w:t xml:space="preserve"> Ольга Викторовна, </w:t>
      </w:r>
      <w:r w:rsidRPr="007D4175">
        <w:rPr>
          <w:i/>
        </w:rPr>
        <w:t>кандидат медицинских наук, начальник отдела подготовки научно-педагогических кадров, интеллектуальной собственности</w:t>
      </w:r>
    </w:p>
    <w:p w:rsidR="007D4175" w:rsidRDefault="007D4175" w:rsidP="007D4175">
      <w:pPr>
        <w:spacing w:after="0" w:line="240" w:lineRule="auto"/>
        <w:jc w:val="both"/>
        <w:rPr>
          <w:i/>
        </w:rPr>
      </w:pPr>
    </w:p>
    <w:p w:rsidR="007D4175" w:rsidRDefault="007D4175" w:rsidP="007D4175">
      <w:pPr>
        <w:spacing w:after="0" w:line="240" w:lineRule="auto"/>
        <w:jc w:val="both"/>
        <w:rPr>
          <w:b/>
          <w:i/>
        </w:rPr>
      </w:pPr>
      <w:r w:rsidRPr="007D4175">
        <w:rPr>
          <w:b/>
          <w:i/>
        </w:rPr>
        <w:t>5. Подготовка к защите и защита диссертации: нормативно-правовые аспекты</w:t>
      </w:r>
    </w:p>
    <w:p w:rsidR="007D4175" w:rsidRDefault="007D4175" w:rsidP="007D4175">
      <w:pPr>
        <w:spacing w:after="0" w:line="240" w:lineRule="auto"/>
        <w:jc w:val="both"/>
        <w:rPr>
          <w:i/>
        </w:rPr>
      </w:pPr>
      <w:proofErr w:type="spellStart"/>
      <w:r>
        <w:rPr>
          <w:b/>
          <w:i/>
        </w:rPr>
        <w:t>Казаева</w:t>
      </w:r>
      <w:proofErr w:type="spellEnd"/>
      <w:r>
        <w:rPr>
          <w:b/>
          <w:i/>
        </w:rPr>
        <w:t xml:space="preserve"> Ольга Викторовна, </w:t>
      </w:r>
      <w:r w:rsidRPr="007D4175">
        <w:rPr>
          <w:i/>
        </w:rPr>
        <w:t>кандидат медицинских наук, начальник отдела подготовки научно-педагогических кадров, интеллектуальной собственности</w:t>
      </w:r>
    </w:p>
    <w:p w:rsidR="00D00199" w:rsidRDefault="008A0C55">
      <w:pPr>
        <w:spacing w:after="0"/>
        <w:jc w:val="both"/>
        <w:rPr>
          <w:i/>
        </w:rPr>
      </w:pPr>
      <w:r>
        <w:rPr>
          <w:i/>
        </w:rPr>
        <w:t xml:space="preserve">                                        </w:t>
      </w:r>
      <w:r>
        <w:rPr>
          <w:i/>
          <w:noProof/>
        </w:rPr>
        <w:drawing>
          <wp:inline distT="0" distB="0" distL="0" distR="0">
            <wp:extent cx="2845239" cy="1672281"/>
            <wp:effectExtent l="0" t="0" r="0" b="0"/>
            <wp:docPr id="20" name="Рисунок 20" descr="F:\СЕМИНАР\e88c403143ae0a81dde94b0909e552aa_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F:\СЕМИНАР\e88c403143ae0a81dde94b0909e552aa_L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894" cy="16779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4175" w:rsidRPr="005C7963" w:rsidRDefault="00D00199" w:rsidP="005C7963">
      <w:pPr>
        <w:spacing w:after="0"/>
        <w:jc w:val="center"/>
        <w:rPr>
          <w:b/>
          <w:i/>
          <w:sz w:val="24"/>
          <w:szCs w:val="24"/>
        </w:rPr>
      </w:pPr>
      <w:r w:rsidRPr="005C7963">
        <w:rPr>
          <w:b/>
          <w:i/>
          <w:sz w:val="24"/>
          <w:szCs w:val="24"/>
        </w:rPr>
        <w:t xml:space="preserve">К участию приглашаются </w:t>
      </w:r>
      <w:r w:rsidR="003A6054">
        <w:rPr>
          <w:b/>
          <w:i/>
          <w:sz w:val="24"/>
          <w:szCs w:val="24"/>
        </w:rPr>
        <w:t xml:space="preserve">молодые ученые, </w:t>
      </w:r>
      <w:r w:rsidRPr="005C7963">
        <w:rPr>
          <w:b/>
          <w:i/>
          <w:sz w:val="24"/>
          <w:szCs w:val="24"/>
        </w:rPr>
        <w:t xml:space="preserve">аспиранты, ординаторы </w:t>
      </w:r>
      <w:r w:rsidR="005C7963">
        <w:rPr>
          <w:b/>
          <w:i/>
          <w:sz w:val="24"/>
          <w:szCs w:val="24"/>
        </w:rPr>
        <w:br/>
      </w:r>
      <w:r w:rsidRPr="005C7963">
        <w:rPr>
          <w:b/>
          <w:i/>
          <w:sz w:val="24"/>
          <w:szCs w:val="24"/>
        </w:rPr>
        <w:t>и студенты старших курсов университета!</w:t>
      </w:r>
    </w:p>
    <w:sectPr w:rsidR="007D4175" w:rsidRPr="005C7963" w:rsidSect="008A0C55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67D"/>
    <w:rsid w:val="00103570"/>
    <w:rsid w:val="00107B3A"/>
    <w:rsid w:val="001A1E64"/>
    <w:rsid w:val="001E0908"/>
    <w:rsid w:val="0027267D"/>
    <w:rsid w:val="002F5BF8"/>
    <w:rsid w:val="003A6054"/>
    <w:rsid w:val="005B692B"/>
    <w:rsid w:val="005C7963"/>
    <w:rsid w:val="005F0636"/>
    <w:rsid w:val="006231C7"/>
    <w:rsid w:val="00757D41"/>
    <w:rsid w:val="007D4175"/>
    <w:rsid w:val="00887B9D"/>
    <w:rsid w:val="008A0C55"/>
    <w:rsid w:val="008B06E9"/>
    <w:rsid w:val="00A22117"/>
    <w:rsid w:val="00A64993"/>
    <w:rsid w:val="00D00199"/>
    <w:rsid w:val="00E66557"/>
    <w:rsid w:val="00ED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F06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2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211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F06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F0636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F06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2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211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F06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F0636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3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BC42D-9420-403E-BB5E-A53B39B1E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Ольга Казаева</cp:lastModifiedBy>
  <cp:revision>4</cp:revision>
  <cp:lastPrinted>2018-05-08T09:40:00Z</cp:lastPrinted>
  <dcterms:created xsi:type="dcterms:W3CDTF">2018-05-08T15:00:00Z</dcterms:created>
  <dcterms:modified xsi:type="dcterms:W3CDTF">2018-05-11T13:26:00Z</dcterms:modified>
</cp:coreProperties>
</file>