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2E9AE" w14:textId="77777777" w:rsidR="00411903" w:rsidRDefault="0041190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572BB378" w14:textId="77777777" w:rsidR="00411903" w:rsidRDefault="00411903">
      <w:pPr>
        <w:pStyle w:val="ConsPlusNormal"/>
        <w:jc w:val="both"/>
        <w:outlineLvl w:val="0"/>
      </w:pPr>
    </w:p>
    <w:p w14:paraId="4290E054" w14:textId="77777777" w:rsidR="00411903" w:rsidRDefault="00411903">
      <w:pPr>
        <w:pStyle w:val="ConsPlusNormal"/>
        <w:outlineLvl w:val="0"/>
      </w:pPr>
      <w:r>
        <w:t>Зарегистрировано в Минюсте России 1 марта 2016 г. N 41276</w:t>
      </w:r>
    </w:p>
    <w:p w14:paraId="4AFAD945" w14:textId="77777777" w:rsidR="00411903" w:rsidRDefault="0041190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46E1558" w14:textId="77777777" w:rsidR="00411903" w:rsidRDefault="00411903">
      <w:pPr>
        <w:pStyle w:val="ConsPlusNormal"/>
        <w:jc w:val="both"/>
      </w:pPr>
    </w:p>
    <w:p w14:paraId="5E358C4F" w14:textId="77777777" w:rsidR="00411903" w:rsidRDefault="00411903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4754AD82" w14:textId="77777777" w:rsidR="00411903" w:rsidRDefault="00411903">
      <w:pPr>
        <w:pStyle w:val="ConsPlusTitle"/>
        <w:jc w:val="center"/>
      </w:pPr>
    </w:p>
    <w:p w14:paraId="169122E7" w14:textId="77777777" w:rsidR="00411903" w:rsidRDefault="00411903">
      <w:pPr>
        <w:pStyle w:val="ConsPlusTitle"/>
        <w:jc w:val="center"/>
      </w:pPr>
      <w:r>
        <w:t>ПРИКАЗ</w:t>
      </w:r>
    </w:p>
    <w:p w14:paraId="58F4C71E" w14:textId="77777777" w:rsidR="00411903" w:rsidRDefault="00411903">
      <w:pPr>
        <w:pStyle w:val="ConsPlusTitle"/>
        <w:jc w:val="center"/>
      </w:pPr>
      <w:r>
        <w:t>от 9 февраля 2016 г. N 95</w:t>
      </w:r>
    </w:p>
    <w:p w14:paraId="4187A383" w14:textId="77777777" w:rsidR="00411903" w:rsidRDefault="00411903">
      <w:pPr>
        <w:pStyle w:val="ConsPlusTitle"/>
        <w:jc w:val="center"/>
      </w:pPr>
    </w:p>
    <w:p w14:paraId="0B98BBB9" w14:textId="77777777" w:rsidR="00411903" w:rsidRDefault="00411903">
      <w:pPr>
        <w:pStyle w:val="ConsPlusTitle"/>
        <w:jc w:val="center"/>
      </w:pPr>
      <w:r>
        <w:t>ОБ УТВЕРЖДЕНИИ</w:t>
      </w:r>
    </w:p>
    <w:p w14:paraId="7D666798" w14:textId="77777777" w:rsidR="00411903" w:rsidRDefault="0041190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5CA125AF" w14:textId="77777777" w:rsidR="00411903" w:rsidRDefault="00411903">
      <w:pPr>
        <w:pStyle w:val="ConsPlusTitle"/>
        <w:jc w:val="center"/>
      </w:pPr>
      <w:r>
        <w:t>ВЫСШЕГО ОБРАЗОВАНИЯ ПО НАПРАВЛЕНИЮ ПОДГОТОВКИ 31.05.01</w:t>
      </w:r>
    </w:p>
    <w:p w14:paraId="2D2F80F8" w14:textId="77777777" w:rsidR="00411903" w:rsidRDefault="00411903">
      <w:pPr>
        <w:pStyle w:val="ConsPlusTitle"/>
        <w:jc w:val="center"/>
      </w:pPr>
      <w:r>
        <w:t>ЛЕЧЕБНОЕ ДЕЛО (УРОВЕНЬ СПЕЦИАЛИТЕТА)</w:t>
      </w:r>
    </w:p>
    <w:p w14:paraId="12736E22" w14:textId="77777777" w:rsidR="00411903" w:rsidRDefault="0041190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11903" w14:paraId="717A4E1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4BF21" w14:textId="77777777" w:rsidR="00411903" w:rsidRDefault="0041190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53858" w14:textId="77777777" w:rsidR="00411903" w:rsidRDefault="0041190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3BF5C6A" w14:textId="77777777" w:rsidR="00411903" w:rsidRDefault="004119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F491D2E" w14:textId="77777777" w:rsidR="00411903" w:rsidRDefault="004119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08.08.2016 N 964)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16346" w14:textId="77777777" w:rsidR="00411903" w:rsidRDefault="00411903">
            <w:pPr>
              <w:pStyle w:val="ConsPlusNormal"/>
            </w:pPr>
          </w:p>
        </w:tc>
      </w:tr>
    </w:tbl>
    <w:p w14:paraId="7C13BEFE" w14:textId="77777777" w:rsidR="00411903" w:rsidRDefault="00411903">
      <w:pPr>
        <w:pStyle w:val="ConsPlusNormal"/>
        <w:jc w:val="center"/>
      </w:pPr>
    </w:p>
    <w:p w14:paraId="1C931E45" w14:textId="77777777" w:rsidR="00411903" w:rsidRDefault="00411903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2016, N 2, ст. 325), и </w:t>
      </w:r>
      <w:hyperlink r:id="rId6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14:paraId="52FD0A9E" w14:textId="77777777" w:rsidR="00411903" w:rsidRDefault="00411903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9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31.05.01 Лечебное дело (уровень специалитета) (далее соответственно - специальность, стандарт).</w:t>
      </w:r>
    </w:p>
    <w:p w14:paraId="508D2929" w14:textId="77777777" w:rsidR="00411903" w:rsidRDefault="00411903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Приказа</w:t>
        </w:r>
      </w:hyperlink>
      <w:r>
        <w:t xml:space="preserve"> Минобрнауки России от 08.08.2016 N 964)</w:t>
      </w:r>
    </w:p>
    <w:p w14:paraId="5270FAF6" w14:textId="77777777" w:rsidR="00411903" w:rsidRDefault="00411903">
      <w:pPr>
        <w:pStyle w:val="ConsPlusNormal"/>
        <w:spacing w:before="220"/>
        <w:ind w:firstLine="540"/>
        <w:jc w:val="both"/>
      </w:pPr>
      <w:r>
        <w:t>1.1. Установить, что лица, зачисленные для обучения по специальности на очно-заочную форму до вступления в силу настоящего приказа, продолжают обучение в соответствии со стандартом с сохранением указанной формы, а также ранее установленных сроков обучения до завершения освоения образовательной программы высшего образования по специальности.</w:t>
      </w:r>
    </w:p>
    <w:p w14:paraId="53588CE0" w14:textId="77777777" w:rsidR="00411903" w:rsidRDefault="00411903">
      <w:pPr>
        <w:pStyle w:val="ConsPlusNormal"/>
        <w:jc w:val="both"/>
      </w:pPr>
      <w:r>
        <w:t xml:space="preserve">(п. 1.1 введен </w:t>
      </w:r>
      <w:hyperlink r:id="rId8">
        <w:r>
          <w:rPr>
            <w:color w:val="0000FF"/>
          </w:rPr>
          <w:t>Приказом</w:t>
        </w:r>
      </w:hyperlink>
      <w:r>
        <w:t xml:space="preserve"> Минобрнауки России от 08.08.2016 N 964)</w:t>
      </w:r>
    </w:p>
    <w:p w14:paraId="07216198" w14:textId="77777777" w:rsidR="00411903" w:rsidRDefault="0041190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14:paraId="26A9AD22" w14:textId="77777777" w:rsidR="00411903" w:rsidRDefault="00411903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8 ноября 2010 г. N 1118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060101 Лечебное дело (квалификация (степень) "специалист")" (зарегистрирован Министерством юстиции Российской Федерации 20 декабря 2010 г., регистрационный N 19261);</w:t>
      </w:r>
    </w:p>
    <w:p w14:paraId="5663AB92" w14:textId="77777777" w:rsidR="00411903" w:rsidRDefault="00411903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пункт 13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"специалист", утвержденных приказом Министерства образования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14:paraId="48B9DF0C" w14:textId="77777777" w:rsidR="00411903" w:rsidRDefault="00411903">
      <w:pPr>
        <w:pStyle w:val="ConsPlusNormal"/>
        <w:jc w:val="both"/>
      </w:pPr>
    </w:p>
    <w:p w14:paraId="1DAEB57D" w14:textId="77777777" w:rsidR="00411903" w:rsidRDefault="00411903">
      <w:pPr>
        <w:pStyle w:val="ConsPlusNormal"/>
        <w:jc w:val="right"/>
      </w:pPr>
      <w:r>
        <w:lastRenderedPageBreak/>
        <w:t>Министр</w:t>
      </w:r>
    </w:p>
    <w:p w14:paraId="527545FD" w14:textId="77777777" w:rsidR="00411903" w:rsidRDefault="00411903">
      <w:pPr>
        <w:pStyle w:val="ConsPlusNormal"/>
        <w:jc w:val="right"/>
      </w:pPr>
      <w:r>
        <w:t>Д.В.ЛИВАНОВ</w:t>
      </w:r>
    </w:p>
    <w:p w14:paraId="780AE2FC" w14:textId="77777777" w:rsidR="00411903" w:rsidRDefault="00411903">
      <w:pPr>
        <w:pStyle w:val="ConsPlusNormal"/>
        <w:jc w:val="both"/>
      </w:pPr>
    </w:p>
    <w:p w14:paraId="54B2C2D9" w14:textId="77777777" w:rsidR="00411903" w:rsidRDefault="00411903">
      <w:pPr>
        <w:pStyle w:val="ConsPlusNormal"/>
        <w:jc w:val="both"/>
      </w:pPr>
    </w:p>
    <w:p w14:paraId="68E9EED9" w14:textId="77777777" w:rsidR="00411903" w:rsidRDefault="00411903">
      <w:pPr>
        <w:pStyle w:val="ConsPlusNormal"/>
        <w:jc w:val="both"/>
      </w:pPr>
    </w:p>
    <w:p w14:paraId="717CE9E0" w14:textId="77777777" w:rsidR="00411903" w:rsidRDefault="00411903">
      <w:pPr>
        <w:pStyle w:val="ConsPlusNormal"/>
        <w:jc w:val="both"/>
      </w:pPr>
    </w:p>
    <w:p w14:paraId="6025178E" w14:textId="77777777" w:rsidR="00411903" w:rsidRDefault="00411903">
      <w:pPr>
        <w:pStyle w:val="ConsPlusNormal"/>
        <w:jc w:val="both"/>
      </w:pPr>
    </w:p>
    <w:p w14:paraId="0A05930F" w14:textId="77777777" w:rsidR="00411903" w:rsidRDefault="00411903">
      <w:pPr>
        <w:pStyle w:val="ConsPlusNormal"/>
        <w:jc w:val="right"/>
        <w:outlineLvl w:val="0"/>
      </w:pPr>
      <w:r>
        <w:t>Приложение</w:t>
      </w:r>
    </w:p>
    <w:p w14:paraId="12E74C37" w14:textId="77777777" w:rsidR="00411903" w:rsidRDefault="00411903">
      <w:pPr>
        <w:pStyle w:val="ConsPlusNormal"/>
        <w:jc w:val="both"/>
      </w:pPr>
    </w:p>
    <w:p w14:paraId="4E63A270" w14:textId="77777777" w:rsidR="00411903" w:rsidRDefault="00411903">
      <w:pPr>
        <w:pStyle w:val="ConsPlusNormal"/>
        <w:jc w:val="right"/>
      </w:pPr>
      <w:r>
        <w:t>Утвержден</w:t>
      </w:r>
    </w:p>
    <w:p w14:paraId="5F5B6EF7" w14:textId="77777777" w:rsidR="00411903" w:rsidRDefault="00411903">
      <w:pPr>
        <w:pStyle w:val="ConsPlusNormal"/>
        <w:jc w:val="right"/>
      </w:pPr>
      <w:r>
        <w:t>приказом Министерства образования</w:t>
      </w:r>
    </w:p>
    <w:p w14:paraId="51BCD01F" w14:textId="77777777" w:rsidR="00411903" w:rsidRDefault="00411903">
      <w:pPr>
        <w:pStyle w:val="ConsPlusNormal"/>
        <w:jc w:val="right"/>
      </w:pPr>
      <w:r>
        <w:t>и науки Российской Федерации</w:t>
      </w:r>
    </w:p>
    <w:p w14:paraId="53891FA9" w14:textId="77777777" w:rsidR="00411903" w:rsidRDefault="00411903">
      <w:pPr>
        <w:pStyle w:val="ConsPlusNormal"/>
        <w:jc w:val="right"/>
      </w:pPr>
      <w:r>
        <w:t>от 9 февраля 2016 г. N 95</w:t>
      </w:r>
    </w:p>
    <w:p w14:paraId="4E906D89" w14:textId="77777777" w:rsidR="00411903" w:rsidRDefault="00411903">
      <w:pPr>
        <w:pStyle w:val="ConsPlusNormal"/>
        <w:jc w:val="both"/>
      </w:pPr>
    </w:p>
    <w:p w14:paraId="15C70421" w14:textId="77777777" w:rsidR="00411903" w:rsidRDefault="00411903">
      <w:pPr>
        <w:pStyle w:val="ConsPlusTitle"/>
        <w:jc w:val="center"/>
      </w:pPr>
      <w:bookmarkStart w:id="0" w:name="P39"/>
      <w:bookmarkEnd w:id="0"/>
      <w:r>
        <w:t>ФЕДЕРАЛЬНЫЙ ГОСУДАРСТВЕННЫЙ ОБРАЗОВАТЕЛЬНЫЙ СТАНДАРТ</w:t>
      </w:r>
    </w:p>
    <w:p w14:paraId="0EF613EC" w14:textId="77777777" w:rsidR="00411903" w:rsidRDefault="00411903">
      <w:pPr>
        <w:pStyle w:val="ConsPlusTitle"/>
        <w:jc w:val="center"/>
      </w:pPr>
      <w:r>
        <w:t>ВЫСШЕГО ОБРАЗОВАНИЯ</w:t>
      </w:r>
    </w:p>
    <w:p w14:paraId="1167057A" w14:textId="77777777" w:rsidR="00411903" w:rsidRDefault="00411903">
      <w:pPr>
        <w:pStyle w:val="ConsPlusTitle"/>
        <w:jc w:val="center"/>
      </w:pPr>
    </w:p>
    <w:p w14:paraId="3849CA66" w14:textId="77777777" w:rsidR="00411903" w:rsidRDefault="00411903">
      <w:pPr>
        <w:pStyle w:val="ConsPlusTitle"/>
        <w:jc w:val="center"/>
      </w:pPr>
      <w:r>
        <w:t>УРОВЕНЬ ВЫСШЕГО ОБРАЗОВАНИЯ</w:t>
      </w:r>
    </w:p>
    <w:p w14:paraId="01E683EC" w14:textId="77777777" w:rsidR="00411903" w:rsidRDefault="00411903">
      <w:pPr>
        <w:pStyle w:val="ConsPlusTitle"/>
        <w:jc w:val="center"/>
      </w:pPr>
      <w:r>
        <w:t>СПЕЦИАЛИТЕТ</w:t>
      </w:r>
    </w:p>
    <w:p w14:paraId="035FB88C" w14:textId="77777777" w:rsidR="00411903" w:rsidRDefault="00411903">
      <w:pPr>
        <w:pStyle w:val="ConsPlusTitle"/>
        <w:jc w:val="center"/>
      </w:pPr>
    </w:p>
    <w:p w14:paraId="0A37951A" w14:textId="77777777" w:rsidR="00411903" w:rsidRDefault="00411903">
      <w:pPr>
        <w:pStyle w:val="ConsPlusTitle"/>
        <w:jc w:val="center"/>
      </w:pPr>
      <w:r>
        <w:t>СПЕЦИАЛЬНОСТЬ</w:t>
      </w:r>
    </w:p>
    <w:p w14:paraId="115FC06F" w14:textId="77777777" w:rsidR="00411903" w:rsidRDefault="00411903">
      <w:pPr>
        <w:pStyle w:val="ConsPlusTitle"/>
        <w:jc w:val="center"/>
      </w:pPr>
      <w:r>
        <w:t>31.05.01 ЛЕЧЕБНОЕ ДЕЛО</w:t>
      </w:r>
    </w:p>
    <w:p w14:paraId="21661D2C" w14:textId="77777777" w:rsidR="00411903" w:rsidRDefault="00411903">
      <w:pPr>
        <w:pStyle w:val="ConsPlusNormal"/>
        <w:jc w:val="both"/>
      </w:pPr>
    </w:p>
    <w:p w14:paraId="6579F26E" w14:textId="77777777" w:rsidR="00411903" w:rsidRDefault="00411903">
      <w:pPr>
        <w:pStyle w:val="ConsPlusNormal"/>
        <w:jc w:val="center"/>
        <w:outlineLvl w:val="1"/>
      </w:pPr>
      <w:r>
        <w:t>I. ОБЛАСТЬ ПРИМЕНЕНИЯ</w:t>
      </w:r>
    </w:p>
    <w:p w14:paraId="125650D0" w14:textId="77777777" w:rsidR="00411903" w:rsidRDefault="00411903">
      <w:pPr>
        <w:pStyle w:val="ConsPlusNormal"/>
        <w:jc w:val="both"/>
      </w:pPr>
    </w:p>
    <w:p w14:paraId="1466EFCA" w14:textId="77777777" w:rsidR="00411903" w:rsidRDefault="00411903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специалитета по специальности 31.05.01 Лечебное дело (далее соответственно - программа специалитета, специальность).</w:t>
      </w:r>
    </w:p>
    <w:p w14:paraId="4C09E303" w14:textId="77777777" w:rsidR="00411903" w:rsidRDefault="00411903">
      <w:pPr>
        <w:pStyle w:val="ConsPlusNormal"/>
        <w:jc w:val="both"/>
      </w:pPr>
    </w:p>
    <w:p w14:paraId="3256C0A2" w14:textId="77777777" w:rsidR="00411903" w:rsidRDefault="00411903">
      <w:pPr>
        <w:pStyle w:val="ConsPlusNormal"/>
        <w:jc w:val="center"/>
        <w:outlineLvl w:val="1"/>
      </w:pPr>
      <w:r>
        <w:t>II. ИСПОЛЬЗУЕМЫЕ СОКРАЩЕНИЯ</w:t>
      </w:r>
    </w:p>
    <w:p w14:paraId="4528D8D3" w14:textId="77777777" w:rsidR="00411903" w:rsidRDefault="00411903">
      <w:pPr>
        <w:pStyle w:val="ConsPlusNormal"/>
        <w:jc w:val="both"/>
      </w:pPr>
    </w:p>
    <w:p w14:paraId="4B12E58D" w14:textId="77777777" w:rsidR="00411903" w:rsidRDefault="00411903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14:paraId="2EFD3654" w14:textId="77777777" w:rsidR="00411903" w:rsidRDefault="00411903">
      <w:pPr>
        <w:pStyle w:val="ConsPlusNormal"/>
        <w:spacing w:before="220"/>
        <w:ind w:firstLine="540"/>
        <w:jc w:val="both"/>
      </w:pPr>
      <w:r>
        <w:t>ОК - общекультурные компетенции;</w:t>
      </w:r>
    </w:p>
    <w:p w14:paraId="431A01C4" w14:textId="77777777" w:rsidR="00411903" w:rsidRDefault="00411903">
      <w:pPr>
        <w:pStyle w:val="ConsPlusNormal"/>
        <w:spacing w:before="220"/>
        <w:ind w:firstLine="540"/>
        <w:jc w:val="both"/>
      </w:pPr>
      <w:r>
        <w:t>ОПК - общепрофессиональные компетенции;</w:t>
      </w:r>
    </w:p>
    <w:p w14:paraId="57C2A075" w14:textId="77777777" w:rsidR="00411903" w:rsidRDefault="00411903">
      <w:pPr>
        <w:pStyle w:val="ConsPlusNormal"/>
        <w:spacing w:before="220"/>
        <w:ind w:firstLine="540"/>
        <w:jc w:val="both"/>
      </w:pPr>
      <w:r>
        <w:t>ПК - профессиональные компетенции;</w:t>
      </w:r>
    </w:p>
    <w:p w14:paraId="609283B1" w14:textId="77777777" w:rsidR="00411903" w:rsidRDefault="00411903">
      <w:pPr>
        <w:pStyle w:val="ConsPlusNormal"/>
        <w:spacing w:before="220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14:paraId="6FD2F94F" w14:textId="77777777" w:rsidR="00411903" w:rsidRDefault="00411903">
      <w:pPr>
        <w:pStyle w:val="ConsPlusNormal"/>
        <w:spacing w:before="220"/>
        <w:ind w:firstLine="540"/>
        <w:jc w:val="both"/>
      </w:pPr>
      <w:r>
        <w:t>сетевая форма - сетевая форма реализации образовательных программ.</w:t>
      </w:r>
    </w:p>
    <w:p w14:paraId="0BB34E01" w14:textId="77777777" w:rsidR="00411903" w:rsidRDefault="00411903">
      <w:pPr>
        <w:pStyle w:val="ConsPlusNormal"/>
        <w:jc w:val="both"/>
      </w:pPr>
    </w:p>
    <w:p w14:paraId="78C42B0A" w14:textId="77777777" w:rsidR="00411903" w:rsidRDefault="00411903">
      <w:pPr>
        <w:pStyle w:val="ConsPlusNormal"/>
        <w:jc w:val="center"/>
        <w:outlineLvl w:val="1"/>
      </w:pPr>
      <w:r>
        <w:t>III. ХАРАКТЕРИСТИКА СПЕЦИАЛЬНОСТИ</w:t>
      </w:r>
    </w:p>
    <w:p w14:paraId="18B4250F" w14:textId="77777777" w:rsidR="00411903" w:rsidRDefault="00411903">
      <w:pPr>
        <w:pStyle w:val="ConsPlusNormal"/>
        <w:jc w:val="both"/>
      </w:pPr>
    </w:p>
    <w:p w14:paraId="51FE5ED4" w14:textId="77777777" w:rsidR="00411903" w:rsidRDefault="00411903">
      <w:pPr>
        <w:pStyle w:val="ConsPlusNormal"/>
        <w:ind w:firstLine="540"/>
        <w:jc w:val="both"/>
      </w:pPr>
      <w:r>
        <w:t>3.1.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14:paraId="2688D591" w14:textId="77777777" w:rsidR="00411903" w:rsidRDefault="00411903">
      <w:pPr>
        <w:pStyle w:val="ConsPlusNormal"/>
        <w:spacing w:before="220"/>
        <w:ind w:firstLine="540"/>
        <w:jc w:val="both"/>
      </w:pPr>
      <w:r>
        <w:t>3.2. Обучение по программе специалитета в организациях осуществляется в очной форме обучения.</w:t>
      </w:r>
    </w:p>
    <w:p w14:paraId="6A75DA63" w14:textId="77777777" w:rsidR="00411903" w:rsidRDefault="00411903">
      <w:pPr>
        <w:pStyle w:val="ConsPlusNormal"/>
        <w:spacing w:before="220"/>
        <w:ind w:firstLine="540"/>
        <w:jc w:val="both"/>
      </w:pPr>
      <w:r>
        <w:t xml:space="preserve">Объем программы специалитета составляет 360 зачетных единиц (далее - з.е.) вне </w:t>
      </w:r>
      <w:r>
        <w:lastRenderedPageBreak/>
        <w:t>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плану, в том числе ускоренному обучению.</w:t>
      </w:r>
    </w:p>
    <w:p w14:paraId="46480971" w14:textId="77777777" w:rsidR="00411903" w:rsidRDefault="00411903">
      <w:pPr>
        <w:pStyle w:val="ConsPlusNormal"/>
        <w:spacing w:before="220"/>
        <w:ind w:firstLine="540"/>
        <w:jc w:val="both"/>
      </w:pPr>
      <w:r>
        <w:t>3.3. Срок получения образования по программе специалитета:</w:t>
      </w:r>
    </w:p>
    <w:p w14:paraId="549F0918" w14:textId="77777777" w:rsidR="00411903" w:rsidRDefault="00411903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6 лет. Объем программы специалитета в очной форме обучения, реализуемый за один учебный год, составляет 60 з.е.;</w:t>
      </w:r>
    </w:p>
    <w:p w14:paraId="742CBDC6" w14:textId="77777777" w:rsidR="00411903" w:rsidRDefault="00411903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вне зависимости от формы обучения устанавливается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специалитета за один учебный год при обучении по индивидуальному учебному плану не может составлять более 75 з.е.</w:t>
      </w:r>
    </w:p>
    <w:p w14:paraId="73794FE2" w14:textId="77777777" w:rsidR="00411903" w:rsidRDefault="00411903">
      <w:pPr>
        <w:pStyle w:val="ConsPlusNormal"/>
        <w:spacing w:before="220"/>
        <w:ind w:firstLine="540"/>
        <w:jc w:val="both"/>
      </w:pPr>
      <w:r>
        <w:t>Конкретный срок получения образования и объем программы специалитета, реализуемый за один учебный год, по индивидуальному плану определяются организацией самостоятельно в пределах сроков, установленных настоящим пунктом.</w:t>
      </w:r>
    </w:p>
    <w:p w14:paraId="0FFA9428" w14:textId="77777777" w:rsidR="00411903" w:rsidRDefault="00411903">
      <w:pPr>
        <w:pStyle w:val="ConsPlusNormal"/>
        <w:spacing w:before="220"/>
        <w:ind w:firstLine="540"/>
        <w:jc w:val="both"/>
      </w:pPr>
      <w:r>
        <w:t>В организациях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срок обучения по программе специалитета в связи с продолжительностью каникулярного времени обучающихся &lt;1&gt; составляет не менее 5 лет. При этом объем образовательной программы не изменяется, а объем программы специалитета, реализуемый за один учебный год по очной форме, составляет не более 75 з.е.</w:t>
      </w:r>
    </w:p>
    <w:p w14:paraId="1B126A2C" w14:textId="77777777" w:rsidR="00411903" w:rsidRDefault="00411903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C7FD0D5" w14:textId="77777777" w:rsidR="00411903" w:rsidRDefault="0041190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Пункт 1 статьи 30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(Собрание законодательства Российской Федерации, 1999, N 38, ст. 4534; N 42, ст. 5008; 2000, N 16, ст. 1678;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5918; 2010, N 27, ст. 3446; 2011, N 4, ст. 572; N 13, ст. 1741; N 40, ст. 5532; 2012, N 2, ст. 244; N 29, ст. 4075; N 47, ст. 6457; 2013, N 7, ст. 633; N 13, ст. 1526; 2014, N 8, ст. 783; N 27, ст. 3754; N 40, ст. 5413; 2015, N 1, ст. 199; N 13, ст. 1909; N 18, ст. 2691; N 25, ст. 3643; N 43, ст. 5947).</w:t>
      </w:r>
    </w:p>
    <w:p w14:paraId="3E7B53B8" w14:textId="77777777" w:rsidR="00411903" w:rsidRDefault="00411903">
      <w:pPr>
        <w:pStyle w:val="ConsPlusNormal"/>
        <w:jc w:val="both"/>
      </w:pPr>
    </w:p>
    <w:p w14:paraId="1C47999B" w14:textId="77777777" w:rsidR="00411903" w:rsidRDefault="00411903">
      <w:pPr>
        <w:pStyle w:val="ConsPlusNormal"/>
        <w:ind w:firstLine="540"/>
        <w:jc w:val="both"/>
      </w:pPr>
      <w:r>
        <w:t>3.4. При реализации программы специалитета организация вправе применять электронное обучение и дистанционные образовательные технологии.</w:t>
      </w:r>
    </w:p>
    <w:p w14:paraId="01DC8809" w14:textId="77777777" w:rsidR="00411903" w:rsidRDefault="00411903">
      <w:pPr>
        <w:pStyle w:val="ConsPlusNormal"/>
        <w:spacing w:before="22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14:paraId="045B61A4" w14:textId="77777777" w:rsidR="00411903" w:rsidRDefault="00411903">
      <w:pPr>
        <w:pStyle w:val="ConsPlusNormal"/>
        <w:spacing w:before="220"/>
        <w:ind w:firstLine="540"/>
        <w:jc w:val="both"/>
      </w:pPr>
      <w:r>
        <w:t>3.5. Реализация программы специалитета возможна с использованием сетевой формы.</w:t>
      </w:r>
    </w:p>
    <w:p w14:paraId="40BD960A" w14:textId="77777777" w:rsidR="00411903" w:rsidRDefault="00411903">
      <w:pPr>
        <w:pStyle w:val="ConsPlusNormal"/>
        <w:spacing w:before="220"/>
        <w:ind w:firstLine="540"/>
        <w:jc w:val="both"/>
      </w:pPr>
      <w:r>
        <w:t>3.6. Образовательная деятельность по программе специалитета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14:paraId="4431D6B7" w14:textId="77777777" w:rsidR="00411903" w:rsidRDefault="00411903">
      <w:pPr>
        <w:pStyle w:val="ConsPlusNormal"/>
        <w:spacing w:before="220"/>
        <w:ind w:firstLine="540"/>
        <w:jc w:val="both"/>
      </w:pPr>
      <w:r>
        <w:t xml:space="preserve">3.7. Программы специалитета, содержащие сведения, составляющие государственную тайну, </w:t>
      </w:r>
      <w:r>
        <w:lastRenderedPageBreak/>
        <w:t>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 федеральных государственных органов, в ведении которых находятся организации, реализующие соответствующие программы. &lt;1&gt;</w:t>
      </w:r>
    </w:p>
    <w:p w14:paraId="4706F3E9" w14:textId="77777777" w:rsidR="00411903" w:rsidRDefault="00411903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0C80BC8" w14:textId="77777777" w:rsidR="00411903" w:rsidRDefault="0041190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>
        <w:r>
          <w:rPr>
            <w:color w:val="0000FF"/>
          </w:rPr>
          <w:t>Часть 4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2933; N 26, ст. 3388; N 30, ст. 4217, ст. 4257, ст. 4263; 2015, N 1, ст. 42, ст. 53, ст. 72; N 27, ст. 3951, ст. 3989; N 29, ст. 4339, ст. 4364; N 51, ст. 7241; 2016, N 1, ст. 8, ст. 9, ст. 24, ст. 78).</w:t>
      </w:r>
    </w:p>
    <w:p w14:paraId="4578E534" w14:textId="77777777" w:rsidR="00411903" w:rsidRDefault="00411903">
      <w:pPr>
        <w:pStyle w:val="ConsPlusNormal"/>
        <w:jc w:val="both"/>
      </w:pPr>
    </w:p>
    <w:p w14:paraId="49FDC4F2" w14:textId="77777777" w:rsidR="00411903" w:rsidRDefault="00411903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14:paraId="27795594" w14:textId="77777777" w:rsidR="00411903" w:rsidRDefault="00411903">
      <w:pPr>
        <w:pStyle w:val="ConsPlusNormal"/>
        <w:jc w:val="center"/>
      </w:pPr>
      <w:r>
        <w:t>ВЫПУСКНИКОВ, ОСВОИВШИХ ПРОГРАММУ СПЕЦИАЛИТЕТА</w:t>
      </w:r>
    </w:p>
    <w:p w14:paraId="74D4C430" w14:textId="77777777" w:rsidR="00411903" w:rsidRDefault="00411903">
      <w:pPr>
        <w:pStyle w:val="ConsPlusNormal"/>
        <w:jc w:val="both"/>
      </w:pPr>
    </w:p>
    <w:p w14:paraId="217752D6" w14:textId="77777777" w:rsidR="00411903" w:rsidRDefault="00411903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специалитета, включает охрану здоровья граждан путем обеспечения оказания медицинской помощи в соответствии с установленными требованиями и стандартами в сфере здравоохранения.</w:t>
      </w:r>
    </w:p>
    <w:p w14:paraId="79B196B5" w14:textId="77777777" w:rsidR="00411903" w:rsidRDefault="00411903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выпускников, освоивших программу специалитета, являются:</w:t>
      </w:r>
    </w:p>
    <w:p w14:paraId="2CEF9C16" w14:textId="77777777" w:rsidR="00411903" w:rsidRDefault="00411903">
      <w:pPr>
        <w:pStyle w:val="ConsPlusNormal"/>
        <w:spacing w:before="220"/>
        <w:ind w:firstLine="540"/>
        <w:jc w:val="both"/>
      </w:pPr>
      <w:r>
        <w:t>физические лица (пациенты);</w:t>
      </w:r>
    </w:p>
    <w:p w14:paraId="7F43B50E" w14:textId="77777777" w:rsidR="00411903" w:rsidRDefault="00411903">
      <w:pPr>
        <w:pStyle w:val="ConsPlusNormal"/>
        <w:spacing w:before="220"/>
        <w:ind w:firstLine="540"/>
        <w:jc w:val="both"/>
      </w:pPr>
      <w:r>
        <w:t>население;</w:t>
      </w:r>
    </w:p>
    <w:p w14:paraId="6385DBB6" w14:textId="77777777" w:rsidR="00411903" w:rsidRDefault="00411903">
      <w:pPr>
        <w:pStyle w:val="ConsPlusNormal"/>
        <w:spacing w:before="220"/>
        <w:ind w:firstLine="540"/>
        <w:jc w:val="both"/>
      </w:pPr>
      <w:r>
        <w:t>совокупность средств и технологий, направленных на создание условий для охраны здоровья граждан.</w:t>
      </w:r>
    </w:p>
    <w:p w14:paraId="214AB840" w14:textId="77777777" w:rsidR="00411903" w:rsidRDefault="00411903">
      <w:pPr>
        <w:pStyle w:val="ConsPlusNormal"/>
        <w:spacing w:before="220"/>
        <w:ind w:firstLine="540"/>
        <w:jc w:val="both"/>
      </w:pPr>
      <w:r>
        <w:t>4.3. Виды профессиональной деятельности, к которым готовятся выпускники, освоившие программу специалитета:</w:t>
      </w:r>
    </w:p>
    <w:p w14:paraId="4A8B2EA4" w14:textId="77777777" w:rsidR="00411903" w:rsidRDefault="00411903">
      <w:pPr>
        <w:pStyle w:val="ConsPlusNormal"/>
        <w:spacing w:before="220"/>
        <w:ind w:firstLine="540"/>
        <w:jc w:val="both"/>
      </w:pPr>
      <w:r>
        <w:t>медицинская;</w:t>
      </w:r>
    </w:p>
    <w:p w14:paraId="588916AE" w14:textId="77777777" w:rsidR="00411903" w:rsidRDefault="00411903">
      <w:pPr>
        <w:pStyle w:val="ConsPlusNormal"/>
        <w:spacing w:before="220"/>
        <w:ind w:firstLine="540"/>
        <w:jc w:val="both"/>
      </w:pPr>
      <w:r>
        <w:t>организационно-управленческая;</w:t>
      </w:r>
    </w:p>
    <w:p w14:paraId="1E37E788" w14:textId="77777777" w:rsidR="00411903" w:rsidRDefault="00411903">
      <w:pPr>
        <w:pStyle w:val="ConsPlusNormal"/>
        <w:spacing w:before="220"/>
        <w:ind w:firstLine="540"/>
        <w:jc w:val="both"/>
      </w:pPr>
      <w:r>
        <w:t>научно-исследовательская.</w:t>
      </w:r>
    </w:p>
    <w:p w14:paraId="61BA0979" w14:textId="77777777" w:rsidR="00411903" w:rsidRDefault="00411903">
      <w:pPr>
        <w:pStyle w:val="ConsPlusNormal"/>
        <w:spacing w:before="220"/>
        <w:ind w:firstLine="540"/>
        <w:jc w:val="both"/>
      </w:pPr>
      <w:r>
        <w:t>При разработке и реализации программы специалитета организация ориентируется на конкретный вид (виды) профессиональной деятельности, к которому (которым) готовится специалист, исходя из потребностей рынка труда, научно-исследовательских и материально-технических ресурсов организации.</w:t>
      </w:r>
    </w:p>
    <w:p w14:paraId="390A4238" w14:textId="77777777" w:rsidR="00411903" w:rsidRDefault="00411903">
      <w:pPr>
        <w:pStyle w:val="ConsPlusNormal"/>
        <w:spacing w:before="220"/>
        <w:ind w:firstLine="540"/>
        <w:jc w:val="both"/>
      </w:pPr>
      <w:r>
        <w:t>4.4. Выпускник, освоивший программу специалитета, готов решать следующие профессиональные задачи в соответствии с видом (видами) профессиональной деятельности, на который (которые) ориентирована программа специалитета:</w:t>
      </w:r>
    </w:p>
    <w:p w14:paraId="599B4153" w14:textId="77777777" w:rsidR="00411903" w:rsidRDefault="00411903">
      <w:pPr>
        <w:pStyle w:val="ConsPlusNormal"/>
        <w:spacing w:before="220"/>
        <w:ind w:firstLine="540"/>
        <w:jc w:val="both"/>
      </w:pPr>
      <w:r>
        <w:t>медицинская деятельность:</w:t>
      </w:r>
    </w:p>
    <w:p w14:paraId="3425E4F8" w14:textId="77777777" w:rsidR="00411903" w:rsidRDefault="00411903">
      <w:pPr>
        <w:pStyle w:val="ConsPlusNormal"/>
        <w:spacing w:before="220"/>
        <w:ind w:firstLine="540"/>
        <w:jc w:val="both"/>
      </w:pPr>
      <w: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14:paraId="2CCDD370" w14:textId="77777777" w:rsidR="00411903" w:rsidRDefault="00411903">
      <w:pPr>
        <w:pStyle w:val="ConsPlusNormal"/>
        <w:spacing w:before="220"/>
        <w:ind w:firstLine="540"/>
        <w:jc w:val="both"/>
      </w:pPr>
      <w:r>
        <w:t>проведение профилактических медицинских осмотров, диспансеризации, диспансерного наблюдения;</w:t>
      </w:r>
    </w:p>
    <w:p w14:paraId="6F354541" w14:textId="77777777" w:rsidR="00411903" w:rsidRDefault="00411903">
      <w:pPr>
        <w:pStyle w:val="ConsPlusNormal"/>
        <w:spacing w:before="220"/>
        <w:ind w:firstLine="540"/>
        <w:jc w:val="both"/>
      </w:pPr>
      <w:r>
        <w:lastRenderedPageBreak/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14:paraId="69AEB916" w14:textId="77777777" w:rsidR="00411903" w:rsidRDefault="00411903">
      <w:pPr>
        <w:pStyle w:val="ConsPlusNormal"/>
        <w:spacing w:before="220"/>
        <w:ind w:firstLine="540"/>
        <w:jc w:val="both"/>
      </w:pPr>
      <w:r>
        <w:t>диагностика заболеваний и патологических состояний пациентов;</w:t>
      </w:r>
    </w:p>
    <w:p w14:paraId="6EFF5F2D" w14:textId="77777777" w:rsidR="00411903" w:rsidRDefault="00411903">
      <w:pPr>
        <w:pStyle w:val="ConsPlusNormal"/>
        <w:spacing w:before="220"/>
        <w:ind w:firstLine="540"/>
        <w:jc w:val="both"/>
      </w:pPr>
      <w:r>
        <w:t>диагностика неотложных состояний;</w:t>
      </w:r>
    </w:p>
    <w:p w14:paraId="55F3278D" w14:textId="77777777" w:rsidR="00411903" w:rsidRDefault="00411903">
      <w:pPr>
        <w:pStyle w:val="ConsPlusNormal"/>
        <w:spacing w:before="220"/>
        <w:ind w:firstLine="540"/>
        <w:jc w:val="both"/>
      </w:pPr>
      <w:r>
        <w:t>диагностика беременности;</w:t>
      </w:r>
    </w:p>
    <w:p w14:paraId="6C411CC5" w14:textId="77777777" w:rsidR="00411903" w:rsidRDefault="00411903">
      <w:pPr>
        <w:pStyle w:val="ConsPlusNormal"/>
        <w:spacing w:before="220"/>
        <w:ind w:firstLine="540"/>
        <w:jc w:val="both"/>
      </w:pPr>
      <w:r>
        <w:t>проведение экспертизы временной нетрудоспособности и участие в иных видах медицинской экспертизы;</w:t>
      </w:r>
    </w:p>
    <w:p w14:paraId="18F99586" w14:textId="77777777" w:rsidR="00411903" w:rsidRDefault="00411903">
      <w:pPr>
        <w:pStyle w:val="ConsPlusNormal"/>
        <w:spacing w:before="220"/>
        <w:ind w:firstLine="540"/>
        <w:jc w:val="both"/>
      </w:pPr>
      <w:r>
        <w:t>оказание первичной врачебной медико-санитарной помощи в амбулаторных условиях и условиях дневного стационара;</w:t>
      </w:r>
    </w:p>
    <w:p w14:paraId="39E9F525" w14:textId="77777777" w:rsidR="00411903" w:rsidRDefault="00411903">
      <w:pPr>
        <w:pStyle w:val="ConsPlusNormal"/>
        <w:spacing w:before="220"/>
        <w:ind w:firstLine="540"/>
        <w:jc w:val="both"/>
      </w:pPr>
      <w:r>
        <w:t>оказание первичной врачебной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помощи;</w:t>
      </w:r>
    </w:p>
    <w:p w14:paraId="5F6E6082" w14:textId="77777777" w:rsidR="00411903" w:rsidRDefault="00411903">
      <w:pPr>
        <w:pStyle w:val="ConsPlusNormal"/>
        <w:spacing w:before="220"/>
        <w:ind w:firstLine="540"/>
        <w:jc w:val="both"/>
      </w:pPr>
      <w:r>
        <w:t>участие в оказании скорой медицинской помощи при состояниях, требующих срочного медицинского вмешательства;</w:t>
      </w:r>
    </w:p>
    <w:p w14:paraId="287953CA" w14:textId="77777777" w:rsidR="00411903" w:rsidRDefault="00411903">
      <w:pPr>
        <w:pStyle w:val="ConsPlusNormal"/>
        <w:spacing w:before="220"/>
        <w:ind w:firstLine="540"/>
        <w:jc w:val="both"/>
      </w:pPr>
      <w:r>
        <w:t>оказание медицинской помощи при чрезвычайных ситуациях, в том числе участие в медицинской эвакуации;</w:t>
      </w:r>
    </w:p>
    <w:p w14:paraId="519029D3" w14:textId="77777777" w:rsidR="00411903" w:rsidRDefault="00411903">
      <w:pPr>
        <w:pStyle w:val="ConsPlusNormal"/>
        <w:spacing w:before="220"/>
        <w:ind w:firstLine="540"/>
        <w:jc w:val="both"/>
      </w:pPr>
      <w:r>
        <w:t>участие в проведении медицинской реабилитации и санаторно-курортного лечения;</w:t>
      </w:r>
    </w:p>
    <w:p w14:paraId="22A15B65" w14:textId="77777777" w:rsidR="00411903" w:rsidRDefault="00411903">
      <w:pPr>
        <w:pStyle w:val="ConsPlusNormal"/>
        <w:spacing w:before="220"/>
        <w:ind w:firstLine="540"/>
        <w:jc w:val="both"/>
      </w:pPr>
      <w: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14:paraId="233C0012" w14:textId="77777777" w:rsidR="00411903" w:rsidRDefault="00411903">
      <w:pPr>
        <w:pStyle w:val="ConsPlusNormal"/>
        <w:spacing w:before="220"/>
        <w:ind w:firstLine="540"/>
        <w:jc w:val="both"/>
      </w:pPr>
      <w:r>
        <w:t>обучение пациентов основным гигиеническим мероприятиям оздоровительного характера, способствующим профилактике возникновения заболеваний и укреплению здоровья;</w:t>
      </w:r>
    </w:p>
    <w:p w14:paraId="4FDB65DD" w14:textId="77777777" w:rsidR="00411903" w:rsidRDefault="00411903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14:paraId="2EDFB963" w14:textId="77777777" w:rsidR="00411903" w:rsidRDefault="00411903">
      <w:pPr>
        <w:pStyle w:val="ConsPlusNormal"/>
        <w:spacing w:before="220"/>
        <w:ind w:firstLine="540"/>
        <w:jc w:val="both"/>
      </w:pPr>
      <w: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14:paraId="57D7C63B" w14:textId="77777777" w:rsidR="00411903" w:rsidRDefault="00411903">
      <w:pPr>
        <w:pStyle w:val="ConsPlusNormal"/>
        <w:spacing w:before="220"/>
        <w:ind w:firstLine="540"/>
        <w:jc w:val="both"/>
      </w:pPr>
      <w:r>
        <w:t>создание в медицинских организациях благоприятных условий для пребывания пациентов и трудовой деятельности медицинского персонала;</w:t>
      </w:r>
    </w:p>
    <w:p w14:paraId="0BDCB947" w14:textId="77777777" w:rsidR="00411903" w:rsidRDefault="00411903">
      <w:pPr>
        <w:pStyle w:val="ConsPlusNormal"/>
        <w:spacing w:before="220"/>
        <w:ind w:firstLine="540"/>
        <w:jc w:val="both"/>
      </w:pPr>
      <w:r>
        <w:t>ведение медицинской документации в медицинских организациях;</w:t>
      </w:r>
    </w:p>
    <w:p w14:paraId="2DBC853A" w14:textId="77777777" w:rsidR="00411903" w:rsidRDefault="00411903">
      <w:pPr>
        <w:pStyle w:val="ConsPlusNormal"/>
        <w:spacing w:before="220"/>
        <w:ind w:firstLine="540"/>
        <w:jc w:val="both"/>
      </w:pPr>
      <w:r>
        <w:t>организация проведения медицинской экспертизы;</w:t>
      </w:r>
    </w:p>
    <w:p w14:paraId="344FD0E5" w14:textId="77777777" w:rsidR="00411903" w:rsidRDefault="00411903">
      <w:pPr>
        <w:pStyle w:val="ConsPlusNormal"/>
        <w:spacing w:before="220"/>
        <w:ind w:firstLine="540"/>
        <w:jc w:val="both"/>
      </w:pPr>
      <w:r>
        <w:t>участие в организации оценки качества оказания медицинской помощи пациентам;</w:t>
      </w:r>
    </w:p>
    <w:p w14:paraId="750DBE53" w14:textId="77777777" w:rsidR="00411903" w:rsidRDefault="00411903">
      <w:pPr>
        <w:pStyle w:val="ConsPlusNormal"/>
        <w:spacing w:before="220"/>
        <w:ind w:firstLine="540"/>
        <w:jc w:val="both"/>
      </w:pPr>
      <w:r>
        <w:t>соблюдение основных требований информационной безопасности;</w:t>
      </w:r>
    </w:p>
    <w:p w14:paraId="2B4B6DE4" w14:textId="77777777" w:rsidR="00411903" w:rsidRDefault="00411903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14:paraId="07C3817F" w14:textId="77777777" w:rsidR="00411903" w:rsidRDefault="00411903">
      <w:pPr>
        <w:pStyle w:val="ConsPlusNormal"/>
        <w:spacing w:before="220"/>
        <w:ind w:firstLine="540"/>
        <w:jc w:val="both"/>
      </w:pPr>
      <w:r>
        <w:t>анализ научной литературы и официальных статистических обзоров, участие в проведении статистического анализа и публичное представление полученных результатов;</w:t>
      </w:r>
    </w:p>
    <w:p w14:paraId="724BAB6B" w14:textId="77777777" w:rsidR="00411903" w:rsidRDefault="00411903">
      <w:pPr>
        <w:pStyle w:val="ConsPlusNormal"/>
        <w:spacing w:before="220"/>
        <w:ind w:firstLine="540"/>
        <w:jc w:val="both"/>
      </w:pPr>
      <w:r>
        <w:t>участие в решении отдельных научно-исследовательских и научно-прикладных задач в области здравоохранения по диагностике, лечению, медицинской реабилитации и профилактике.</w:t>
      </w:r>
    </w:p>
    <w:p w14:paraId="5BFC103F" w14:textId="77777777" w:rsidR="00411903" w:rsidRDefault="00411903">
      <w:pPr>
        <w:pStyle w:val="ConsPlusNormal"/>
        <w:jc w:val="both"/>
      </w:pPr>
    </w:p>
    <w:p w14:paraId="70081BC6" w14:textId="77777777" w:rsidR="00411903" w:rsidRDefault="00411903">
      <w:pPr>
        <w:pStyle w:val="ConsPlusNormal"/>
        <w:jc w:val="center"/>
        <w:outlineLvl w:val="1"/>
      </w:pPr>
      <w:r>
        <w:t>V. ТРЕБОВАНИЯ К РЕЗУЛЬТАТАМ ОСВОЕНИЯ ПРОГРАММЫ СПЕЦИАЛИТЕТА</w:t>
      </w:r>
    </w:p>
    <w:p w14:paraId="021E6170" w14:textId="77777777" w:rsidR="00411903" w:rsidRDefault="00411903">
      <w:pPr>
        <w:pStyle w:val="ConsPlusNormal"/>
        <w:jc w:val="both"/>
      </w:pPr>
    </w:p>
    <w:p w14:paraId="628CA561" w14:textId="77777777" w:rsidR="00411903" w:rsidRDefault="00411903">
      <w:pPr>
        <w:pStyle w:val="ConsPlusNormal"/>
        <w:ind w:firstLine="540"/>
        <w:jc w:val="both"/>
      </w:pPr>
      <w:r>
        <w:t>5.1. В результате освоения программы специалитета у выпускника должны быть сформированы общекультурные, общепрофессиональные и профессиональные компетенции.</w:t>
      </w:r>
    </w:p>
    <w:p w14:paraId="48B17413" w14:textId="77777777" w:rsidR="00411903" w:rsidRDefault="00411903">
      <w:pPr>
        <w:pStyle w:val="ConsPlusNormal"/>
        <w:spacing w:before="220"/>
        <w:ind w:firstLine="540"/>
        <w:jc w:val="both"/>
      </w:pPr>
      <w:r>
        <w:t>5.2. Выпускник, освоивший программу специалитета, должен обладать следующими общекультурными компетенциями:</w:t>
      </w:r>
    </w:p>
    <w:p w14:paraId="5ABED4B8" w14:textId="77777777" w:rsidR="00411903" w:rsidRDefault="00411903">
      <w:pPr>
        <w:pStyle w:val="ConsPlusNormal"/>
        <w:spacing w:before="220"/>
        <w:ind w:firstLine="540"/>
        <w:jc w:val="both"/>
      </w:pPr>
      <w:r>
        <w:t>способностью к абстрактному мышлению, анализу, синтезу (ОК-1);</w:t>
      </w:r>
    </w:p>
    <w:p w14:paraId="65F36C2F" w14:textId="77777777" w:rsidR="00411903" w:rsidRDefault="00411903">
      <w:pPr>
        <w:pStyle w:val="ConsPlusNormal"/>
        <w:spacing w:before="220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(ОК-2);</w:t>
      </w:r>
    </w:p>
    <w:p w14:paraId="468A4301" w14:textId="77777777" w:rsidR="00411903" w:rsidRDefault="00411903">
      <w:pPr>
        <w:pStyle w:val="ConsPlusNormal"/>
        <w:spacing w:before="220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(ОК-3);</w:t>
      </w:r>
    </w:p>
    <w:p w14:paraId="413967D6" w14:textId="77777777" w:rsidR="00411903" w:rsidRDefault="00411903">
      <w:pPr>
        <w:pStyle w:val="ConsPlusNormal"/>
        <w:spacing w:before="220"/>
        <w:ind w:firstLine="540"/>
        <w:jc w:val="both"/>
      </w:pPr>
      <w:r>
        <w:t>способностью действовать в нестандартных ситуациях, нести социальную и этическую ответственность за принятые решения (ОК-4);</w:t>
      </w:r>
    </w:p>
    <w:p w14:paraId="52515ADA" w14:textId="77777777" w:rsidR="00411903" w:rsidRDefault="00411903">
      <w:pPr>
        <w:pStyle w:val="ConsPlusNormal"/>
        <w:spacing w:before="220"/>
        <w:ind w:firstLine="540"/>
        <w:jc w:val="both"/>
      </w:pPr>
      <w:r>
        <w:t>готовностью к саморазвитию, самореализации, самообразованию, использованию творческого потенциала (ОК-5);</w:t>
      </w:r>
    </w:p>
    <w:p w14:paraId="16173C6F" w14:textId="77777777" w:rsidR="00411903" w:rsidRDefault="00411903">
      <w:pPr>
        <w:pStyle w:val="ConsPlusNormal"/>
        <w:spacing w:before="220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(ОК-6);</w:t>
      </w:r>
    </w:p>
    <w:p w14:paraId="14761CA2" w14:textId="77777777" w:rsidR="00411903" w:rsidRDefault="00411903">
      <w:pPr>
        <w:pStyle w:val="ConsPlusNormal"/>
        <w:spacing w:before="220"/>
        <w:ind w:firstLine="540"/>
        <w:jc w:val="both"/>
      </w:pPr>
      <w:r>
        <w:t>готовностью использовать приемы оказания первой помощи, методы защиты в условиях чрезвычайных ситуаций (ОК-7);</w:t>
      </w:r>
    </w:p>
    <w:p w14:paraId="12353012" w14:textId="77777777" w:rsidR="00411903" w:rsidRDefault="00411903">
      <w:pPr>
        <w:pStyle w:val="ConsPlusNormal"/>
        <w:spacing w:before="220"/>
        <w:ind w:firstLine="540"/>
        <w:jc w:val="both"/>
      </w:pPr>
      <w:r>
        <w:t>готовностью к работе в коллективе, толерантно воспринимать социальные, этнические, конфессиональные и культурные различия (ОК-8).</w:t>
      </w:r>
    </w:p>
    <w:p w14:paraId="1D81E561" w14:textId="77777777" w:rsidR="00411903" w:rsidRDefault="00411903">
      <w:pPr>
        <w:pStyle w:val="ConsPlusNormal"/>
        <w:spacing w:before="220"/>
        <w:ind w:firstLine="540"/>
        <w:jc w:val="both"/>
      </w:pPr>
      <w:r>
        <w:t>5.3. Выпускник, освоивший программу специалитета, должен обладать следующими общепрофессиональными компетенциями:</w:t>
      </w:r>
    </w:p>
    <w:p w14:paraId="1B496E9E" w14:textId="77777777" w:rsidR="00411903" w:rsidRDefault="00411903">
      <w:pPr>
        <w:pStyle w:val="ConsPlusNormal"/>
        <w:spacing w:before="220"/>
        <w:ind w:firstLine="540"/>
        <w:jc w:val="both"/>
      </w:pPr>
      <w:r>
        <w:t>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 (ОПК-1);</w:t>
      </w:r>
    </w:p>
    <w:p w14:paraId="6B255599" w14:textId="77777777" w:rsidR="00411903" w:rsidRDefault="00411903">
      <w:pPr>
        <w:pStyle w:val="ConsPlusNormal"/>
        <w:spacing w:before="220"/>
        <w:ind w:firstLine="540"/>
        <w:jc w:val="both"/>
      </w:pPr>
      <w:r>
        <w:t>готовностью к коммуникации в устной и письменной формах на русском и иностранном языках для решения задач профессиональной деятельности (ОПК-2);</w:t>
      </w:r>
    </w:p>
    <w:p w14:paraId="1251C340" w14:textId="77777777" w:rsidR="00411903" w:rsidRDefault="00411903">
      <w:pPr>
        <w:pStyle w:val="ConsPlusNormal"/>
        <w:spacing w:before="220"/>
        <w:ind w:firstLine="540"/>
        <w:jc w:val="both"/>
      </w:pPr>
      <w:r>
        <w:t>способностью использовать основы экономических и правовых знаний в профессиональной деятельности (ОПК-3);</w:t>
      </w:r>
    </w:p>
    <w:p w14:paraId="65BC1AAE" w14:textId="77777777" w:rsidR="00411903" w:rsidRDefault="00411903">
      <w:pPr>
        <w:pStyle w:val="ConsPlusNormal"/>
        <w:spacing w:before="220"/>
        <w:ind w:firstLine="540"/>
        <w:jc w:val="both"/>
      </w:pPr>
      <w:r>
        <w:t>способностью и готовностью реализовать этические и деонтологические принципы в профессиональной деятельности (ОПК-4);</w:t>
      </w:r>
    </w:p>
    <w:p w14:paraId="7C587A65" w14:textId="77777777" w:rsidR="00411903" w:rsidRDefault="00411903">
      <w:pPr>
        <w:pStyle w:val="ConsPlusNormal"/>
        <w:spacing w:before="220"/>
        <w:ind w:firstLine="540"/>
        <w:jc w:val="both"/>
      </w:pPr>
      <w:r>
        <w:t>способностью и готовностью анализировать результаты собственной деятельности для предотвращения профессиональных ошибок (ОПК-5);</w:t>
      </w:r>
    </w:p>
    <w:p w14:paraId="695C7830" w14:textId="77777777" w:rsidR="00411903" w:rsidRDefault="00411903">
      <w:pPr>
        <w:pStyle w:val="ConsPlusNormal"/>
        <w:spacing w:before="220"/>
        <w:ind w:firstLine="540"/>
        <w:jc w:val="both"/>
      </w:pPr>
      <w:r>
        <w:t>готовностью к ведению медицинской документации (ОПК-6);</w:t>
      </w:r>
    </w:p>
    <w:p w14:paraId="1B7BC140" w14:textId="77777777" w:rsidR="00411903" w:rsidRDefault="00411903">
      <w:pPr>
        <w:pStyle w:val="ConsPlusNormal"/>
        <w:spacing w:before="220"/>
        <w:ind w:firstLine="540"/>
        <w:jc w:val="both"/>
      </w:pPr>
      <w:r>
        <w:t>готовностью к использованию основных физико-химических, математических и иных естественнонаучных понятий и методов при решении профессиональных задач (ОПК-7);</w:t>
      </w:r>
    </w:p>
    <w:p w14:paraId="75B178BB" w14:textId="77777777" w:rsidR="00411903" w:rsidRDefault="00411903">
      <w:pPr>
        <w:pStyle w:val="ConsPlusNormal"/>
        <w:spacing w:before="220"/>
        <w:ind w:firstLine="540"/>
        <w:jc w:val="both"/>
      </w:pPr>
      <w:r>
        <w:t>готовностью к медицинскому применению лекарственных препаратов и иных веществ и их комбинаций при решении профессиональных задач (ОПК-8);</w:t>
      </w:r>
    </w:p>
    <w:p w14:paraId="34719EE3" w14:textId="77777777" w:rsidR="00411903" w:rsidRDefault="00411903">
      <w:pPr>
        <w:pStyle w:val="ConsPlusNormal"/>
        <w:spacing w:before="220"/>
        <w:ind w:firstLine="540"/>
        <w:jc w:val="both"/>
      </w:pPr>
      <w:r>
        <w:lastRenderedPageBreak/>
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 (ОПК-9);</w:t>
      </w:r>
    </w:p>
    <w:p w14:paraId="05E9352C" w14:textId="77777777" w:rsidR="00411903" w:rsidRDefault="00411903">
      <w:pPr>
        <w:pStyle w:val="ConsPlusNormal"/>
        <w:spacing w:before="220"/>
        <w:ind w:firstLine="540"/>
        <w:jc w:val="both"/>
      </w:pPr>
      <w:r>
        <w:t>готовностью к обеспечению организации ухода за больными и оказанию первичной доврачебной медико-санитарной помощи (ОПК-10);</w:t>
      </w:r>
    </w:p>
    <w:p w14:paraId="5EA99021" w14:textId="77777777" w:rsidR="00411903" w:rsidRDefault="00411903">
      <w:pPr>
        <w:pStyle w:val="ConsPlusNormal"/>
        <w:spacing w:before="220"/>
        <w:ind w:firstLine="540"/>
        <w:jc w:val="both"/>
      </w:pPr>
      <w:r>
        <w:t>готовностью к применению медицинских изделий, предусмотренных порядками оказания медицинской помощи (ОПК-11).</w:t>
      </w:r>
    </w:p>
    <w:p w14:paraId="2A0B3634" w14:textId="77777777" w:rsidR="00411903" w:rsidRDefault="00411903">
      <w:pPr>
        <w:pStyle w:val="ConsPlusNormal"/>
        <w:spacing w:before="220"/>
        <w:ind w:firstLine="540"/>
        <w:jc w:val="both"/>
      </w:pPr>
      <w:r>
        <w:t>5.4. Выпускник, освоивший программу специалитета,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специалитета:</w:t>
      </w:r>
    </w:p>
    <w:p w14:paraId="0B2B382B" w14:textId="77777777" w:rsidR="00411903" w:rsidRDefault="00411903">
      <w:pPr>
        <w:pStyle w:val="ConsPlusNormal"/>
        <w:spacing w:before="220"/>
        <w:ind w:firstLine="540"/>
        <w:jc w:val="both"/>
      </w:pPr>
      <w:r>
        <w:t>медицинская деятельность:</w:t>
      </w:r>
    </w:p>
    <w:p w14:paraId="141683D8" w14:textId="77777777" w:rsidR="00411903" w:rsidRDefault="00411903">
      <w:pPr>
        <w:pStyle w:val="ConsPlusNormal"/>
        <w:spacing w:before="220"/>
        <w:ind w:firstLine="540"/>
        <w:jc w:val="both"/>
      </w:pPr>
      <w:r>
        <w:t>способностью и 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14:paraId="3ECCAE1D" w14:textId="77777777" w:rsidR="00411903" w:rsidRDefault="00411903">
      <w:pPr>
        <w:pStyle w:val="ConsPlusNormal"/>
        <w:spacing w:before="220"/>
        <w:ind w:firstLine="540"/>
        <w:jc w:val="both"/>
      </w:pPr>
      <w:r>
        <w:t>способностью и готовностью к проведению профилактических медицинских осмотров, диспансеризации и осуществлению диспансерного наблюдения (ПК-2);</w:t>
      </w:r>
    </w:p>
    <w:p w14:paraId="4D4074A9" w14:textId="77777777" w:rsidR="00411903" w:rsidRDefault="00411903">
      <w:pPr>
        <w:pStyle w:val="ConsPlusNormal"/>
        <w:spacing w:before="220"/>
        <w:ind w:firstLine="540"/>
        <w:jc w:val="both"/>
      </w:pPr>
      <w:r>
        <w:t>способностью и 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14:paraId="3CC86757" w14:textId="77777777" w:rsidR="00411903" w:rsidRDefault="00411903">
      <w:pPr>
        <w:pStyle w:val="ConsPlusNormal"/>
        <w:spacing w:before="220"/>
        <w:ind w:firstLine="540"/>
        <w:jc w:val="both"/>
      </w:pPr>
      <w:r>
        <w:t>способностью и готовностью к применению социально-гигиенических методик сбора и медико-статистического анализа информации о показателях здоровья населения (ПК-4);</w:t>
      </w:r>
    </w:p>
    <w:p w14:paraId="6F313651" w14:textId="77777777" w:rsidR="00411903" w:rsidRDefault="00411903">
      <w:pPr>
        <w:pStyle w:val="ConsPlusNormal"/>
        <w:spacing w:before="220"/>
        <w:ind w:firstLine="540"/>
        <w:jc w:val="both"/>
      </w:pPr>
      <w:r>
        <w:t>готовностью к сбору и анализу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 (ПК-5);</w:t>
      </w:r>
    </w:p>
    <w:p w14:paraId="4DFDA6BA" w14:textId="77777777" w:rsidR="00411903" w:rsidRDefault="00411903">
      <w:pPr>
        <w:pStyle w:val="ConsPlusNormal"/>
        <w:spacing w:before="220"/>
        <w:ind w:firstLine="540"/>
        <w:jc w:val="both"/>
      </w:pPr>
      <w:r>
        <w:t>способностью к определению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здоровьем, X пересмотра (ПК-6);</w:t>
      </w:r>
    </w:p>
    <w:p w14:paraId="16F21D97" w14:textId="77777777" w:rsidR="00411903" w:rsidRDefault="00411903">
      <w:pPr>
        <w:pStyle w:val="ConsPlusNormal"/>
        <w:spacing w:before="220"/>
        <w:ind w:firstLine="540"/>
        <w:jc w:val="both"/>
      </w:pPr>
      <w:r>
        <w:t>готовностью к проведению экспертизы временной нетрудоспособности, участию в проведении медико-социальной экспертизы, констатации биологической смерти человека (ПК-7);</w:t>
      </w:r>
    </w:p>
    <w:p w14:paraId="6165F289" w14:textId="77777777" w:rsidR="00411903" w:rsidRDefault="00411903">
      <w:pPr>
        <w:pStyle w:val="ConsPlusNormal"/>
        <w:spacing w:before="220"/>
        <w:ind w:firstLine="540"/>
        <w:jc w:val="both"/>
      </w:pPr>
      <w:r>
        <w:t>способностью к определению тактики ведения пациентов с различными нозологическими формами (ПК-8);</w:t>
      </w:r>
    </w:p>
    <w:p w14:paraId="1F1652F4" w14:textId="77777777" w:rsidR="00411903" w:rsidRDefault="00411903">
      <w:pPr>
        <w:pStyle w:val="ConsPlusNormal"/>
        <w:spacing w:before="220"/>
        <w:ind w:firstLine="540"/>
        <w:jc w:val="both"/>
      </w:pPr>
      <w:r>
        <w:t>готовностью к ведению и лечению пациентов с различными нозологическими формами в амбулаторных условиях и условиях дневного стационара (ПК-9);</w:t>
      </w:r>
    </w:p>
    <w:p w14:paraId="367924AC" w14:textId="77777777" w:rsidR="00411903" w:rsidRDefault="00411903">
      <w:pPr>
        <w:pStyle w:val="ConsPlusNormal"/>
        <w:spacing w:before="220"/>
        <w:ind w:firstLine="540"/>
        <w:jc w:val="both"/>
      </w:pPr>
      <w:r>
        <w:t>готовностью к оказанию медицинской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 (ПК-10);</w:t>
      </w:r>
    </w:p>
    <w:p w14:paraId="60809FA4" w14:textId="77777777" w:rsidR="00411903" w:rsidRDefault="00411903">
      <w:pPr>
        <w:pStyle w:val="ConsPlusNormal"/>
        <w:spacing w:before="220"/>
        <w:ind w:firstLine="540"/>
        <w:jc w:val="both"/>
      </w:pPr>
      <w:r>
        <w:t>готовностью к участию в оказании скорой медицинской помощи при состояниях, требующих срочного медицинского вмешательства (ПК-11);</w:t>
      </w:r>
    </w:p>
    <w:p w14:paraId="41794985" w14:textId="77777777" w:rsidR="00411903" w:rsidRDefault="00411903">
      <w:pPr>
        <w:pStyle w:val="ConsPlusNormal"/>
        <w:spacing w:before="220"/>
        <w:ind w:firstLine="540"/>
        <w:jc w:val="both"/>
      </w:pPr>
      <w:r>
        <w:t>готовностью к ведению физиологической беременности, приему родов (ПК-12);</w:t>
      </w:r>
    </w:p>
    <w:p w14:paraId="65063F38" w14:textId="77777777" w:rsidR="00411903" w:rsidRDefault="00411903">
      <w:pPr>
        <w:pStyle w:val="ConsPlusNormal"/>
        <w:spacing w:before="220"/>
        <w:ind w:firstLine="540"/>
        <w:jc w:val="both"/>
      </w:pPr>
      <w:r>
        <w:lastRenderedPageBreak/>
        <w:t>готовностью к участию в оказании медицинской помощи при чрезвычайных ситуациях, в том числе участие в медицинской эвакуации (ПК-13);</w:t>
      </w:r>
    </w:p>
    <w:p w14:paraId="3BB42142" w14:textId="77777777" w:rsidR="00411903" w:rsidRDefault="00411903">
      <w:pPr>
        <w:pStyle w:val="ConsPlusNormal"/>
        <w:spacing w:before="220"/>
        <w:ind w:firstLine="540"/>
        <w:jc w:val="both"/>
      </w:pPr>
      <w:r>
        <w:t>готовностью к определению необходимости применения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(ПК-14);</w:t>
      </w:r>
    </w:p>
    <w:p w14:paraId="086CB99F" w14:textId="77777777" w:rsidR="00411903" w:rsidRDefault="00411903">
      <w:pPr>
        <w:pStyle w:val="ConsPlusNormal"/>
        <w:spacing w:before="220"/>
        <w:ind w:firstLine="540"/>
        <w:jc w:val="both"/>
      </w:pPr>
      <w:r>
        <w:t>готовностью к обучению пациентов и их родственников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заболеваний (ПК-15);</w:t>
      </w:r>
    </w:p>
    <w:p w14:paraId="4E19B7AB" w14:textId="77777777" w:rsidR="00411903" w:rsidRDefault="00411903">
      <w:pPr>
        <w:pStyle w:val="ConsPlusNormal"/>
        <w:spacing w:before="220"/>
        <w:ind w:firstLine="540"/>
        <w:jc w:val="both"/>
      </w:pPr>
      <w:r>
        <w:t>готовностью к просветительской деятельности по устранению факторов риска и формированию навыков здорового образа жизни (ПК-16);</w:t>
      </w:r>
    </w:p>
    <w:p w14:paraId="4BA7E9B8" w14:textId="77777777" w:rsidR="00411903" w:rsidRDefault="00411903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14:paraId="03BE2671" w14:textId="77777777" w:rsidR="00411903" w:rsidRDefault="00411903">
      <w:pPr>
        <w:pStyle w:val="ConsPlusNormal"/>
        <w:spacing w:before="220"/>
        <w:ind w:firstLine="540"/>
        <w:jc w:val="both"/>
      </w:pPr>
      <w:r>
        <w:t>способностью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(ПК-17),</w:t>
      </w:r>
    </w:p>
    <w:p w14:paraId="30D5746D" w14:textId="77777777" w:rsidR="00411903" w:rsidRDefault="00411903">
      <w:pPr>
        <w:pStyle w:val="ConsPlusNormal"/>
        <w:spacing w:before="220"/>
        <w:ind w:firstLine="540"/>
        <w:jc w:val="both"/>
      </w:pPr>
      <w:r>
        <w:t>готовностью к участию в оценке качества оказания медицинской помощи с использованием основных медико-статистических показателей (ПК-18);</w:t>
      </w:r>
    </w:p>
    <w:p w14:paraId="07E035FE" w14:textId="77777777" w:rsidR="00411903" w:rsidRDefault="00411903">
      <w:pPr>
        <w:pStyle w:val="ConsPlusNormal"/>
        <w:spacing w:before="220"/>
        <w:ind w:firstLine="540"/>
        <w:jc w:val="both"/>
      </w:pPr>
      <w:r>
        <w:t>способностью к организации медицинской помощи при чрезвычайных ситуациях, в том числе медицинской эвакуации (ПК-19);</w:t>
      </w:r>
    </w:p>
    <w:p w14:paraId="3F84142F" w14:textId="77777777" w:rsidR="00411903" w:rsidRDefault="00411903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14:paraId="490730C8" w14:textId="77777777" w:rsidR="00411903" w:rsidRDefault="00411903">
      <w:pPr>
        <w:pStyle w:val="ConsPlusNormal"/>
        <w:spacing w:before="220"/>
        <w:ind w:firstLine="540"/>
        <w:jc w:val="both"/>
      </w:pPr>
      <w:r>
        <w:t>готовностью к анализу и публичному представлению медицинской информации на основе доказательной медицины (ПК-20);</w:t>
      </w:r>
    </w:p>
    <w:p w14:paraId="33E73D1A" w14:textId="77777777" w:rsidR="00411903" w:rsidRDefault="00411903">
      <w:pPr>
        <w:pStyle w:val="ConsPlusNormal"/>
        <w:spacing w:before="220"/>
        <w:ind w:firstLine="540"/>
        <w:jc w:val="both"/>
      </w:pPr>
      <w:r>
        <w:t>способностью к участию в проведении научных исследований (ПК-21);</w:t>
      </w:r>
    </w:p>
    <w:p w14:paraId="491FDD1F" w14:textId="77777777" w:rsidR="00411903" w:rsidRDefault="00411903">
      <w:pPr>
        <w:pStyle w:val="ConsPlusNormal"/>
        <w:spacing w:before="220"/>
        <w:ind w:firstLine="540"/>
        <w:jc w:val="both"/>
      </w:pPr>
      <w:r>
        <w:t>готовностью к участию во внедрении новых методов и методик, направленных на охрану здоровья граждан (ПК-22).</w:t>
      </w:r>
    </w:p>
    <w:p w14:paraId="6672BD75" w14:textId="77777777" w:rsidR="00411903" w:rsidRDefault="00411903">
      <w:pPr>
        <w:pStyle w:val="ConsPlusNormal"/>
        <w:spacing w:before="220"/>
        <w:ind w:firstLine="540"/>
        <w:jc w:val="both"/>
      </w:pPr>
      <w:r>
        <w:t>5.5. При разработке программы специалитета все общекультурные, общепрофессиональные и профессиональные компетенции, отнесенные к тем видам профессиональной деятельности, на которые ориентирована программа специалитета, включаются в набор требуемых результатов освоения программы специалитета.</w:t>
      </w:r>
    </w:p>
    <w:p w14:paraId="5ADB317B" w14:textId="77777777" w:rsidR="00411903" w:rsidRDefault="00411903">
      <w:pPr>
        <w:pStyle w:val="ConsPlusNormal"/>
        <w:spacing w:before="220"/>
        <w:ind w:firstLine="540"/>
        <w:jc w:val="both"/>
      </w:pPr>
      <w:r>
        <w:t>5.6. При разработке программы специалитета организация вправе дополнить набор компетенций выпускников с учетом направленности программы специалитета на конкретные области знания и (или) вид (виды) деятельности или специализации программы.</w:t>
      </w:r>
    </w:p>
    <w:p w14:paraId="26061ED1" w14:textId="77777777" w:rsidR="00411903" w:rsidRDefault="00411903">
      <w:pPr>
        <w:pStyle w:val="ConsPlusNormal"/>
        <w:spacing w:before="220"/>
        <w:ind w:firstLine="540"/>
        <w:jc w:val="both"/>
      </w:pPr>
      <w:r>
        <w:t>5.7. При разработке программы специалитета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14:paraId="53D8F750" w14:textId="77777777" w:rsidR="00411903" w:rsidRDefault="00411903">
      <w:pPr>
        <w:pStyle w:val="ConsPlusNormal"/>
        <w:spacing w:before="220"/>
        <w:ind w:firstLine="540"/>
        <w:jc w:val="both"/>
      </w:pPr>
      <w:r>
        <w:t xml:space="preserve">5.8. Программы специалитета, реализуемые в интересах обороны и безопасности государства, обеспечения законности и правопорядка в федеральных государственных организациях, находящихся в ведении федеральных государственных органов, указанных в </w:t>
      </w:r>
      <w:hyperlink r:id="rId13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органы), разрабатываются на основе требований, предусмотренных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Федерации", и квалификационных требований к военно-</w:t>
      </w:r>
      <w:r>
        <w:lastRenderedPageBreak/>
        <w:t>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организации. &lt;1&gt;</w:t>
      </w:r>
    </w:p>
    <w:p w14:paraId="4594AB87" w14:textId="77777777" w:rsidR="00411903" w:rsidRDefault="00411903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385305C" w14:textId="77777777" w:rsidR="00411903" w:rsidRDefault="0041190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27, ст. 3951, ст. 3989; N 29, ст. 4339, ст. 4364; N 51, ст. 7241; 2016, N 1, ст. 8, ст. 9, ст. 24, ст. 78).</w:t>
      </w:r>
    </w:p>
    <w:p w14:paraId="579D1CDA" w14:textId="77777777" w:rsidR="00411903" w:rsidRDefault="00411903">
      <w:pPr>
        <w:pStyle w:val="ConsPlusNormal"/>
        <w:jc w:val="both"/>
      </w:pPr>
    </w:p>
    <w:p w14:paraId="4168B288" w14:textId="77777777" w:rsidR="00411903" w:rsidRDefault="00411903">
      <w:pPr>
        <w:pStyle w:val="ConsPlusNormal"/>
        <w:jc w:val="center"/>
        <w:outlineLvl w:val="1"/>
      </w:pPr>
      <w:r>
        <w:t>VI. ТРЕБОВАНИЯ К СТРУКТУРЕ ПРОГРАММЫ СПЕЦИАЛИТЕТА</w:t>
      </w:r>
    </w:p>
    <w:p w14:paraId="6895F55A" w14:textId="77777777" w:rsidR="00411903" w:rsidRDefault="00411903">
      <w:pPr>
        <w:pStyle w:val="ConsPlusNormal"/>
        <w:jc w:val="both"/>
      </w:pPr>
    </w:p>
    <w:p w14:paraId="5BF277C1" w14:textId="77777777" w:rsidR="00411903" w:rsidRDefault="00411903">
      <w:pPr>
        <w:pStyle w:val="ConsPlusNormal"/>
        <w:ind w:firstLine="540"/>
        <w:jc w:val="both"/>
      </w:pPr>
      <w:r>
        <w:t>6.1. Структура программы специалитета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специалитета, имеющих различную специализацию в рамках одной специальности.</w:t>
      </w:r>
    </w:p>
    <w:p w14:paraId="7FE8FCD4" w14:textId="77777777" w:rsidR="00411903" w:rsidRDefault="00411903">
      <w:pPr>
        <w:pStyle w:val="ConsPlusNormal"/>
        <w:spacing w:before="220"/>
        <w:ind w:firstLine="540"/>
        <w:jc w:val="both"/>
      </w:pPr>
      <w:r>
        <w:t>6.2. Программа специалитета состоит из следующих блоков:</w:t>
      </w:r>
    </w:p>
    <w:p w14:paraId="2838496D" w14:textId="77777777" w:rsidR="00411903" w:rsidRDefault="00411903">
      <w:pPr>
        <w:pStyle w:val="ConsPlusNormal"/>
        <w:spacing w:before="220"/>
        <w:ind w:firstLine="540"/>
        <w:jc w:val="both"/>
      </w:pPr>
      <w:hyperlink w:anchor="P195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части.</w:t>
      </w:r>
    </w:p>
    <w:p w14:paraId="1265B08B" w14:textId="77777777" w:rsidR="00411903" w:rsidRDefault="00411903">
      <w:pPr>
        <w:pStyle w:val="ConsPlusNormal"/>
        <w:spacing w:before="220"/>
        <w:ind w:firstLine="540"/>
        <w:jc w:val="both"/>
      </w:pPr>
      <w:hyperlink w:anchor="P202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 полном объеме относится к базовой части программы.</w:t>
      </w:r>
    </w:p>
    <w:p w14:paraId="62328515" w14:textId="77777777" w:rsidR="00411903" w:rsidRDefault="00411903">
      <w:pPr>
        <w:pStyle w:val="ConsPlusNormal"/>
        <w:spacing w:before="220"/>
        <w:ind w:firstLine="540"/>
        <w:jc w:val="both"/>
      </w:pPr>
      <w:hyperlink w:anchor="P207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14:paraId="4728667F" w14:textId="77777777" w:rsidR="00411903" w:rsidRDefault="00411903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3F0F73E" w14:textId="77777777" w:rsidR="00411903" w:rsidRDefault="0041190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>
        <w:r>
          <w:rPr>
            <w:color w:val="0000FF"/>
          </w:rPr>
          <w:t>Перечень</w:t>
        </w:r>
      </w:hyperlink>
      <w:r>
        <w:t xml:space="preserve"> специальностей высшего образования - специалитета,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 и от 1 октября 2015 г. N 1080 (зарегистрирован Министерством юстиции Российской Федерации 19 октября 2015 г., регистрационный N 39355).</w:t>
      </w:r>
    </w:p>
    <w:p w14:paraId="7E49EEF2" w14:textId="77777777" w:rsidR="00411903" w:rsidRDefault="00411903">
      <w:pPr>
        <w:pStyle w:val="ConsPlusNormal"/>
        <w:jc w:val="both"/>
      </w:pPr>
    </w:p>
    <w:p w14:paraId="7560A9A1" w14:textId="77777777" w:rsidR="00411903" w:rsidRDefault="00411903">
      <w:pPr>
        <w:pStyle w:val="ConsPlusNormal"/>
        <w:jc w:val="center"/>
        <w:outlineLvl w:val="2"/>
      </w:pPr>
      <w:r>
        <w:t>Структура программы специалитета</w:t>
      </w:r>
    </w:p>
    <w:p w14:paraId="18587F1A" w14:textId="77777777" w:rsidR="00411903" w:rsidRDefault="00411903">
      <w:pPr>
        <w:pStyle w:val="ConsPlusNormal"/>
        <w:jc w:val="both"/>
      </w:pPr>
    </w:p>
    <w:p w14:paraId="1610B46E" w14:textId="77777777" w:rsidR="00411903" w:rsidRDefault="00411903">
      <w:pPr>
        <w:pStyle w:val="ConsPlusNormal"/>
        <w:jc w:val="right"/>
      </w:pPr>
      <w:r>
        <w:t>Таблица</w:t>
      </w:r>
    </w:p>
    <w:p w14:paraId="19E6AB57" w14:textId="77777777" w:rsidR="00411903" w:rsidRDefault="00411903">
      <w:pPr>
        <w:pStyle w:val="ConsPlusNormal"/>
        <w:jc w:val="both"/>
      </w:pPr>
    </w:p>
    <w:p w14:paraId="4147F81B" w14:textId="77777777" w:rsidR="00411903" w:rsidRDefault="00411903">
      <w:pPr>
        <w:pStyle w:val="ConsPlusNormal"/>
        <w:sectPr w:rsidR="00411903" w:rsidSect="00055A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2"/>
        <w:gridCol w:w="6660"/>
        <w:gridCol w:w="2160"/>
      </w:tblGrid>
      <w:tr w:rsidR="00411903" w14:paraId="73511BD8" w14:textId="77777777">
        <w:tc>
          <w:tcPr>
            <w:tcW w:w="7622" w:type="dxa"/>
            <w:gridSpan w:val="2"/>
          </w:tcPr>
          <w:p w14:paraId="0105F2F0" w14:textId="77777777" w:rsidR="00411903" w:rsidRDefault="00411903">
            <w:pPr>
              <w:pStyle w:val="ConsPlusNormal"/>
              <w:jc w:val="center"/>
            </w:pPr>
            <w:r>
              <w:lastRenderedPageBreak/>
              <w:t>Структура программы специалитета</w:t>
            </w:r>
          </w:p>
        </w:tc>
        <w:tc>
          <w:tcPr>
            <w:tcW w:w="2160" w:type="dxa"/>
          </w:tcPr>
          <w:p w14:paraId="5C458D78" w14:textId="77777777" w:rsidR="00411903" w:rsidRDefault="00411903">
            <w:pPr>
              <w:pStyle w:val="ConsPlusNormal"/>
              <w:jc w:val="center"/>
            </w:pPr>
            <w:r>
              <w:t>Объем программы специалитета в з.е.</w:t>
            </w:r>
          </w:p>
        </w:tc>
      </w:tr>
      <w:tr w:rsidR="00411903" w14:paraId="474F1A2C" w14:textId="77777777">
        <w:tc>
          <w:tcPr>
            <w:tcW w:w="962" w:type="dxa"/>
            <w:vMerge w:val="restart"/>
          </w:tcPr>
          <w:p w14:paraId="09A61E50" w14:textId="77777777" w:rsidR="00411903" w:rsidRDefault="00411903">
            <w:pPr>
              <w:pStyle w:val="ConsPlusNormal"/>
            </w:pPr>
            <w:bookmarkStart w:id="1" w:name="P195"/>
            <w:bookmarkEnd w:id="1"/>
            <w:r>
              <w:t>Блок 1</w:t>
            </w:r>
          </w:p>
        </w:tc>
        <w:tc>
          <w:tcPr>
            <w:tcW w:w="6660" w:type="dxa"/>
          </w:tcPr>
          <w:p w14:paraId="44E5ABD1" w14:textId="77777777" w:rsidR="00411903" w:rsidRDefault="00411903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160" w:type="dxa"/>
          </w:tcPr>
          <w:p w14:paraId="39FD5914" w14:textId="77777777" w:rsidR="00411903" w:rsidRDefault="00411903">
            <w:pPr>
              <w:pStyle w:val="ConsPlusNormal"/>
              <w:jc w:val="center"/>
            </w:pPr>
            <w:r>
              <w:t>324 - 330</w:t>
            </w:r>
          </w:p>
        </w:tc>
      </w:tr>
      <w:tr w:rsidR="00411903" w14:paraId="29460797" w14:textId="77777777">
        <w:tc>
          <w:tcPr>
            <w:tcW w:w="962" w:type="dxa"/>
            <w:vMerge/>
          </w:tcPr>
          <w:p w14:paraId="40ABF5E2" w14:textId="77777777" w:rsidR="00411903" w:rsidRDefault="00411903">
            <w:pPr>
              <w:pStyle w:val="ConsPlusNormal"/>
            </w:pPr>
          </w:p>
        </w:tc>
        <w:tc>
          <w:tcPr>
            <w:tcW w:w="6660" w:type="dxa"/>
          </w:tcPr>
          <w:p w14:paraId="2004A829" w14:textId="77777777" w:rsidR="00411903" w:rsidRDefault="00411903">
            <w:pPr>
              <w:pStyle w:val="ConsPlusNormal"/>
            </w:pPr>
            <w:r>
              <w:t>Базовая часть</w:t>
            </w:r>
          </w:p>
        </w:tc>
        <w:tc>
          <w:tcPr>
            <w:tcW w:w="2160" w:type="dxa"/>
          </w:tcPr>
          <w:p w14:paraId="6DB3E430" w14:textId="77777777" w:rsidR="00411903" w:rsidRDefault="00411903">
            <w:pPr>
              <w:pStyle w:val="ConsPlusNormal"/>
              <w:jc w:val="center"/>
            </w:pPr>
            <w:r>
              <w:t>288 - 294</w:t>
            </w:r>
          </w:p>
        </w:tc>
      </w:tr>
      <w:tr w:rsidR="00411903" w14:paraId="14E61563" w14:textId="77777777">
        <w:tc>
          <w:tcPr>
            <w:tcW w:w="962" w:type="dxa"/>
            <w:vMerge/>
          </w:tcPr>
          <w:p w14:paraId="7E9DF2F5" w14:textId="77777777" w:rsidR="00411903" w:rsidRDefault="00411903">
            <w:pPr>
              <w:pStyle w:val="ConsPlusNormal"/>
            </w:pPr>
          </w:p>
        </w:tc>
        <w:tc>
          <w:tcPr>
            <w:tcW w:w="6660" w:type="dxa"/>
          </w:tcPr>
          <w:p w14:paraId="0C7EAFAC" w14:textId="77777777" w:rsidR="00411903" w:rsidRDefault="0041190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160" w:type="dxa"/>
          </w:tcPr>
          <w:p w14:paraId="732606F7" w14:textId="77777777" w:rsidR="00411903" w:rsidRDefault="00411903">
            <w:pPr>
              <w:pStyle w:val="ConsPlusNormal"/>
              <w:jc w:val="center"/>
            </w:pPr>
            <w:r>
              <w:t>36</w:t>
            </w:r>
          </w:p>
        </w:tc>
      </w:tr>
      <w:tr w:rsidR="00411903" w14:paraId="14F254B7" w14:textId="77777777">
        <w:tc>
          <w:tcPr>
            <w:tcW w:w="962" w:type="dxa"/>
            <w:vMerge w:val="restart"/>
          </w:tcPr>
          <w:p w14:paraId="59CF40EB" w14:textId="77777777" w:rsidR="00411903" w:rsidRDefault="00411903">
            <w:pPr>
              <w:pStyle w:val="ConsPlusNormal"/>
            </w:pPr>
            <w:bookmarkStart w:id="2" w:name="P202"/>
            <w:bookmarkEnd w:id="2"/>
            <w:r>
              <w:t>Блок 2</w:t>
            </w:r>
          </w:p>
        </w:tc>
        <w:tc>
          <w:tcPr>
            <w:tcW w:w="6660" w:type="dxa"/>
          </w:tcPr>
          <w:p w14:paraId="7EFA5BEC" w14:textId="77777777" w:rsidR="00411903" w:rsidRDefault="00411903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160" w:type="dxa"/>
          </w:tcPr>
          <w:p w14:paraId="65A563CB" w14:textId="77777777" w:rsidR="00411903" w:rsidRDefault="00411903">
            <w:pPr>
              <w:pStyle w:val="ConsPlusNormal"/>
              <w:jc w:val="center"/>
            </w:pPr>
            <w:r>
              <w:t>27 - 33</w:t>
            </w:r>
          </w:p>
        </w:tc>
      </w:tr>
      <w:tr w:rsidR="00411903" w14:paraId="7487041F" w14:textId="77777777">
        <w:tc>
          <w:tcPr>
            <w:tcW w:w="962" w:type="dxa"/>
            <w:vMerge/>
          </w:tcPr>
          <w:p w14:paraId="2FA8AE86" w14:textId="77777777" w:rsidR="00411903" w:rsidRDefault="00411903">
            <w:pPr>
              <w:pStyle w:val="ConsPlusNormal"/>
            </w:pPr>
          </w:p>
        </w:tc>
        <w:tc>
          <w:tcPr>
            <w:tcW w:w="6660" w:type="dxa"/>
          </w:tcPr>
          <w:p w14:paraId="753C0D70" w14:textId="77777777" w:rsidR="00411903" w:rsidRDefault="00411903">
            <w:pPr>
              <w:pStyle w:val="ConsPlusNormal"/>
            </w:pPr>
            <w:r>
              <w:t>Базовая часть</w:t>
            </w:r>
          </w:p>
        </w:tc>
        <w:tc>
          <w:tcPr>
            <w:tcW w:w="2160" w:type="dxa"/>
          </w:tcPr>
          <w:p w14:paraId="1BDC7BD3" w14:textId="77777777" w:rsidR="00411903" w:rsidRDefault="00411903">
            <w:pPr>
              <w:pStyle w:val="ConsPlusNormal"/>
              <w:jc w:val="center"/>
            </w:pPr>
            <w:r>
              <w:t>27 - 33</w:t>
            </w:r>
          </w:p>
        </w:tc>
      </w:tr>
      <w:tr w:rsidR="00411903" w14:paraId="4651DC0D" w14:textId="77777777">
        <w:tc>
          <w:tcPr>
            <w:tcW w:w="962" w:type="dxa"/>
          </w:tcPr>
          <w:p w14:paraId="7AB61B7C" w14:textId="77777777" w:rsidR="00411903" w:rsidRDefault="00411903">
            <w:pPr>
              <w:pStyle w:val="ConsPlusNormal"/>
            </w:pPr>
            <w:bookmarkStart w:id="3" w:name="P207"/>
            <w:bookmarkEnd w:id="3"/>
            <w:r>
              <w:t>Блок 3</w:t>
            </w:r>
          </w:p>
        </w:tc>
        <w:tc>
          <w:tcPr>
            <w:tcW w:w="6660" w:type="dxa"/>
          </w:tcPr>
          <w:p w14:paraId="37495890" w14:textId="77777777" w:rsidR="00411903" w:rsidRDefault="0041190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</w:tcPr>
          <w:p w14:paraId="13D7512D" w14:textId="77777777" w:rsidR="00411903" w:rsidRDefault="00411903">
            <w:pPr>
              <w:pStyle w:val="ConsPlusNormal"/>
              <w:jc w:val="center"/>
            </w:pPr>
            <w:r>
              <w:t>3</w:t>
            </w:r>
          </w:p>
        </w:tc>
      </w:tr>
      <w:tr w:rsidR="00411903" w14:paraId="3DBCD638" w14:textId="77777777">
        <w:tc>
          <w:tcPr>
            <w:tcW w:w="7622" w:type="dxa"/>
            <w:gridSpan w:val="2"/>
          </w:tcPr>
          <w:p w14:paraId="4D73BB1C" w14:textId="77777777" w:rsidR="00411903" w:rsidRDefault="00411903">
            <w:pPr>
              <w:pStyle w:val="ConsPlusNormal"/>
            </w:pPr>
            <w:r>
              <w:t>Объем программы специалитета</w:t>
            </w:r>
          </w:p>
        </w:tc>
        <w:tc>
          <w:tcPr>
            <w:tcW w:w="2160" w:type="dxa"/>
          </w:tcPr>
          <w:p w14:paraId="6BDDF996" w14:textId="77777777" w:rsidR="00411903" w:rsidRDefault="00411903">
            <w:pPr>
              <w:pStyle w:val="ConsPlusNormal"/>
              <w:jc w:val="center"/>
            </w:pPr>
            <w:r>
              <w:t>360</w:t>
            </w:r>
          </w:p>
        </w:tc>
      </w:tr>
    </w:tbl>
    <w:p w14:paraId="1072FD63" w14:textId="77777777" w:rsidR="00411903" w:rsidRDefault="00411903">
      <w:pPr>
        <w:pStyle w:val="ConsPlusNormal"/>
        <w:sectPr w:rsidR="0041190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266F66AE" w14:textId="77777777" w:rsidR="00411903" w:rsidRDefault="00411903">
      <w:pPr>
        <w:pStyle w:val="ConsPlusNormal"/>
        <w:jc w:val="both"/>
      </w:pPr>
    </w:p>
    <w:p w14:paraId="1AC2DF08" w14:textId="77777777" w:rsidR="00411903" w:rsidRDefault="00411903">
      <w:pPr>
        <w:pStyle w:val="ConsPlusNormal"/>
        <w:ind w:firstLine="540"/>
        <w:jc w:val="both"/>
      </w:pPr>
      <w:r>
        <w:t>6.3. Дисциплины (модули) и практики, относящиеся к базовой части программы специалитета, являются обязательными для освоения обучающимся с учетом специализации программы, которую он осваивает. Набор дисциплин (модулей) и практик, относящихся к базовой части программы специалитета,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14:paraId="40F2E3C3" w14:textId="77777777" w:rsidR="00411903" w:rsidRDefault="00411903">
      <w:pPr>
        <w:pStyle w:val="ConsPlusNormal"/>
        <w:spacing w:before="220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195">
        <w:r>
          <w:rPr>
            <w:color w:val="0000FF"/>
          </w:rPr>
          <w:t>Блока 1</w:t>
        </w:r>
      </w:hyperlink>
      <w:r>
        <w:t xml:space="preserve"> "Дисциплины (модули)" программы специалитета. Объем, содержание и порядок реализации указанных дисциплин (модулей) определяются организацией самостоятельно.</w:t>
      </w:r>
    </w:p>
    <w:p w14:paraId="41188FF9" w14:textId="77777777" w:rsidR="00411903" w:rsidRDefault="00411903">
      <w:pPr>
        <w:pStyle w:val="ConsPlusNormal"/>
        <w:spacing w:before="220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14:paraId="66581F04" w14:textId="77777777" w:rsidR="00411903" w:rsidRDefault="00411903">
      <w:pPr>
        <w:pStyle w:val="ConsPlusNormal"/>
        <w:spacing w:before="220"/>
        <w:ind w:firstLine="540"/>
        <w:jc w:val="both"/>
      </w:pPr>
      <w:r>
        <w:t xml:space="preserve">базовой части </w:t>
      </w:r>
      <w:hyperlink w:anchor="P195">
        <w:r>
          <w:rPr>
            <w:color w:val="0000FF"/>
          </w:rPr>
          <w:t>Блока 1</w:t>
        </w:r>
      </w:hyperlink>
      <w:r>
        <w:t xml:space="preserve"> "Дисциплины (модули)" программы специалитета в объеме не менее 72 академических часов (2 з.е.) в очной форме обучения;</w:t>
      </w:r>
    </w:p>
    <w:p w14:paraId="5DAADB4E" w14:textId="77777777" w:rsidR="00411903" w:rsidRDefault="00411903">
      <w:pPr>
        <w:pStyle w:val="ConsPlusNormal"/>
        <w:spacing w:before="220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з.е. не переводятся.</w:t>
      </w:r>
    </w:p>
    <w:p w14:paraId="7EAC2D07" w14:textId="77777777" w:rsidR="00411903" w:rsidRDefault="00411903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14:paraId="2E4862C0" w14:textId="77777777" w:rsidR="00411903" w:rsidRDefault="00411903">
      <w:pPr>
        <w:pStyle w:val="ConsPlusNormal"/>
        <w:spacing w:before="220"/>
        <w:ind w:firstLine="540"/>
        <w:jc w:val="both"/>
      </w:pPr>
      <w:r>
        <w:t xml:space="preserve">В организациях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в рамках базовой части </w:t>
      </w:r>
      <w:hyperlink w:anchor="P195">
        <w:r>
          <w:rPr>
            <w:color w:val="0000FF"/>
          </w:rPr>
          <w:t>Блока 1</w:t>
        </w:r>
      </w:hyperlink>
      <w:r>
        <w:t xml:space="preserve"> "Дисциплины (модули)" реализуется дисциплина (модуль) "Физическая подготовка" в объеме не менее 11 з.е. в очной форме обучения.</w:t>
      </w:r>
    </w:p>
    <w:p w14:paraId="2A01274F" w14:textId="77777777" w:rsidR="00411903" w:rsidRDefault="00411903">
      <w:pPr>
        <w:pStyle w:val="ConsPlusNormal"/>
        <w:spacing w:before="220"/>
        <w:ind w:firstLine="540"/>
        <w:jc w:val="both"/>
      </w:pPr>
      <w:r>
        <w:t>6.6. Дисциплины (модули), относящиеся к вариативной части программы специалитета, определяют в том числе специализацию программы специалитета.</w:t>
      </w:r>
    </w:p>
    <w:p w14:paraId="094DC716" w14:textId="77777777" w:rsidR="00411903" w:rsidRDefault="00411903">
      <w:pPr>
        <w:pStyle w:val="ConsPlusNormal"/>
        <w:spacing w:before="220"/>
        <w:ind w:firstLine="540"/>
        <w:jc w:val="both"/>
      </w:pPr>
      <w:r>
        <w:t>Набор дисциплин (модулей), относящихся к вариативной части программы специалитета, организация определяет самостоятельно в объеме, установленном настоящим ФГОС ВО. После выбора обучающимся специализации программы набор соответствующих дисциплин (модулей) становится обязательным для освоения обучающимся.</w:t>
      </w:r>
    </w:p>
    <w:p w14:paraId="07DB521D" w14:textId="77777777" w:rsidR="00411903" w:rsidRDefault="00411903">
      <w:pPr>
        <w:pStyle w:val="ConsPlusNormal"/>
        <w:spacing w:before="220"/>
        <w:ind w:firstLine="540"/>
        <w:jc w:val="both"/>
      </w:pPr>
      <w:r>
        <w:t xml:space="preserve">6.7. В </w:t>
      </w:r>
      <w:hyperlink w:anchor="P202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 практики.</w:t>
      </w:r>
    </w:p>
    <w:p w14:paraId="03E9E214" w14:textId="77777777" w:rsidR="00411903" w:rsidRDefault="00411903">
      <w:pPr>
        <w:pStyle w:val="ConsPlusNormal"/>
        <w:spacing w:before="220"/>
        <w:ind w:firstLine="540"/>
        <w:jc w:val="both"/>
      </w:pPr>
      <w:r>
        <w:t>Тип учебной практики:</w:t>
      </w:r>
    </w:p>
    <w:p w14:paraId="3E92CDF1" w14:textId="77777777" w:rsidR="00411903" w:rsidRDefault="00411903">
      <w:pPr>
        <w:pStyle w:val="ConsPlusNormal"/>
        <w:spacing w:before="220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деятельности;</w:t>
      </w:r>
    </w:p>
    <w:p w14:paraId="20F364A1" w14:textId="77777777" w:rsidR="00411903" w:rsidRDefault="00411903">
      <w:pPr>
        <w:pStyle w:val="ConsPlusNormal"/>
        <w:spacing w:before="220"/>
        <w:ind w:firstLine="540"/>
        <w:jc w:val="both"/>
      </w:pPr>
      <w:r>
        <w:t>клиническая практика.</w:t>
      </w:r>
    </w:p>
    <w:p w14:paraId="3468324E" w14:textId="77777777" w:rsidR="00411903" w:rsidRDefault="00411903">
      <w:pPr>
        <w:pStyle w:val="ConsPlusNormal"/>
        <w:spacing w:before="220"/>
        <w:ind w:firstLine="540"/>
        <w:jc w:val="both"/>
      </w:pPr>
      <w:r>
        <w:t>Способ проведения учебной практики:</w:t>
      </w:r>
    </w:p>
    <w:p w14:paraId="1C5EAE8F" w14:textId="77777777" w:rsidR="00411903" w:rsidRDefault="00411903">
      <w:pPr>
        <w:pStyle w:val="ConsPlusNormal"/>
        <w:spacing w:before="220"/>
        <w:ind w:firstLine="540"/>
        <w:jc w:val="both"/>
      </w:pPr>
      <w:r>
        <w:t>стационарная.</w:t>
      </w:r>
    </w:p>
    <w:p w14:paraId="775B5DB7" w14:textId="77777777" w:rsidR="00411903" w:rsidRDefault="00411903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14:paraId="07273769" w14:textId="77777777" w:rsidR="00411903" w:rsidRDefault="00411903">
      <w:pPr>
        <w:pStyle w:val="ConsPlusNormal"/>
        <w:spacing w:before="220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14:paraId="0685696D" w14:textId="77777777" w:rsidR="00411903" w:rsidRDefault="00411903">
      <w:pPr>
        <w:pStyle w:val="ConsPlusNormal"/>
        <w:spacing w:before="220"/>
        <w:ind w:firstLine="540"/>
        <w:jc w:val="both"/>
      </w:pPr>
      <w:r>
        <w:lastRenderedPageBreak/>
        <w:t>клиническая практика;</w:t>
      </w:r>
    </w:p>
    <w:p w14:paraId="472A2981" w14:textId="77777777" w:rsidR="00411903" w:rsidRDefault="00411903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14:paraId="37870877" w14:textId="77777777" w:rsidR="00411903" w:rsidRDefault="00411903">
      <w:pPr>
        <w:pStyle w:val="ConsPlusNormal"/>
        <w:spacing w:before="220"/>
        <w:ind w:firstLine="540"/>
        <w:jc w:val="both"/>
      </w:pPr>
      <w:r>
        <w:t>Способы проведения производственной практики:</w:t>
      </w:r>
    </w:p>
    <w:p w14:paraId="525C8576" w14:textId="77777777" w:rsidR="00411903" w:rsidRDefault="00411903">
      <w:pPr>
        <w:pStyle w:val="ConsPlusNormal"/>
        <w:spacing w:before="220"/>
        <w:ind w:firstLine="540"/>
        <w:jc w:val="both"/>
      </w:pPr>
      <w:r>
        <w:t>стационарная;</w:t>
      </w:r>
    </w:p>
    <w:p w14:paraId="4278DD9A" w14:textId="77777777" w:rsidR="00411903" w:rsidRDefault="00411903">
      <w:pPr>
        <w:pStyle w:val="ConsPlusNormal"/>
        <w:spacing w:before="220"/>
        <w:ind w:firstLine="540"/>
        <w:jc w:val="both"/>
      </w:pPr>
      <w:r>
        <w:t>выездная.</w:t>
      </w:r>
    </w:p>
    <w:p w14:paraId="31DA3FB4" w14:textId="77777777" w:rsidR="00411903" w:rsidRDefault="00411903">
      <w:pPr>
        <w:pStyle w:val="ConsPlusNormal"/>
        <w:spacing w:before="220"/>
        <w:ind w:firstLine="540"/>
        <w:jc w:val="both"/>
      </w:pPr>
      <w:r>
        <w:t>При разработке программ специалитета организация выбирает типы практик в зависимости от вида (видов) деятельности, на который (которые) ориентирована программа специалитета. Организация вправе предусмотреть в программе специалитета иные типы практик дополнительно к установленным настоящим ФГОС ВО.</w:t>
      </w:r>
    </w:p>
    <w:p w14:paraId="1CCA9F4E" w14:textId="77777777" w:rsidR="00411903" w:rsidRDefault="00411903">
      <w:pPr>
        <w:pStyle w:val="ConsPlusNormal"/>
        <w:spacing w:before="220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14:paraId="244E2EAE" w14:textId="77777777" w:rsidR="00411903" w:rsidRDefault="00411903">
      <w:pPr>
        <w:pStyle w:val="ConsPlusNormal"/>
        <w:spacing w:before="220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14:paraId="66619DA7" w14:textId="77777777" w:rsidR="00411903" w:rsidRDefault="00411903">
      <w:pPr>
        <w:pStyle w:val="ConsPlusNormal"/>
        <w:spacing w:before="220"/>
        <w:ind w:firstLine="540"/>
        <w:jc w:val="both"/>
      </w:pPr>
      <w:r>
        <w:t xml:space="preserve">6.8. В </w:t>
      </w:r>
      <w:hyperlink w:anchor="P207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подготовка к сдаче и сдача государственного экзамена.</w:t>
      </w:r>
    </w:p>
    <w:p w14:paraId="49EA04B5" w14:textId="77777777" w:rsidR="00411903" w:rsidRDefault="00411903">
      <w:pPr>
        <w:pStyle w:val="ConsPlusNormal"/>
        <w:spacing w:before="220"/>
        <w:ind w:firstLine="540"/>
        <w:jc w:val="both"/>
      </w:pPr>
      <w:r>
        <w:t xml:space="preserve">6.9. Реализация практической подготовки обучающихся, осуществляемой в соответствии с </w:t>
      </w:r>
      <w:hyperlink r:id="rId17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&lt;1&gt;, а также 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14:paraId="31C362F4" w14:textId="77777777" w:rsidR="00411903" w:rsidRDefault="00411903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FB80442" w14:textId="77777777" w:rsidR="00411903" w:rsidRDefault="0041190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сентября 2013 г. N 620н "Об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образования" (зарегистрирован Министерством юстиции Российской Федерации 1 ноября 2013 г., регистрационный N 30304).</w:t>
      </w:r>
    </w:p>
    <w:p w14:paraId="418814BE" w14:textId="77777777" w:rsidR="00411903" w:rsidRDefault="00411903">
      <w:pPr>
        <w:pStyle w:val="ConsPlusNormal"/>
        <w:jc w:val="both"/>
      </w:pPr>
    </w:p>
    <w:p w14:paraId="1C90A2C7" w14:textId="77777777" w:rsidR="00411903" w:rsidRDefault="00411903">
      <w:pPr>
        <w:pStyle w:val="ConsPlusNormal"/>
        <w:ind w:firstLine="540"/>
        <w:jc w:val="both"/>
      </w:pPr>
      <w:r>
        <w:t xml:space="preserve">6.10. При разработке программы специалитета обучающимся обеспечивается возможность освоения дисциплин (модулей) по выбору, в том числе специальные условия инвалидам и лицам, с ограниченными возможностями здоровья, в объеме не менее 30 процентов вариативной части </w:t>
      </w:r>
      <w:hyperlink w:anchor="P195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14:paraId="73C17964" w14:textId="77777777" w:rsidR="00411903" w:rsidRDefault="00411903">
      <w:pPr>
        <w:pStyle w:val="ConsPlusNormal"/>
        <w:spacing w:before="220"/>
        <w:ind w:firstLine="540"/>
        <w:jc w:val="both"/>
      </w:pPr>
      <w:r>
        <w:t xml:space="preserve">6.11. Количество часов, отведенных на занятия лекционного типа, в целом по </w:t>
      </w:r>
      <w:hyperlink w:anchor="P195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30 процентов от общего количества часов аудиторных занятий, отведенных на реализацию данного Блока.</w:t>
      </w:r>
    </w:p>
    <w:p w14:paraId="605AEE02" w14:textId="77777777" w:rsidR="00411903" w:rsidRDefault="00411903">
      <w:pPr>
        <w:pStyle w:val="ConsPlusNormal"/>
        <w:jc w:val="both"/>
      </w:pPr>
    </w:p>
    <w:p w14:paraId="1B69A629" w14:textId="77777777" w:rsidR="00411903" w:rsidRDefault="00411903">
      <w:pPr>
        <w:pStyle w:val="ConsPlusNormal"/>
        <w:jc w:val="center"/>
        <w:outlineLvl w:val="1"/>
      </w:pPr>
      <w:r>
        <w:t>VII. ТРЕБОВАНИЯ К УСЛОВИЯМ РЕАЛИЗАЦИИ</w:t>
      </w:r>
    </w:p>
    <w:p w14:paraId="3F1827CB" w14:textId="77777777" w:rsidR="00411903" w:rsidRDefault="00411903">
      <w:pPr>
        <w:pStyle w:val="ConsPlusNormal"/>
        <w:jc w:val="center"/>
      </w:pPr>
      <w:r>
        <w:t>ПРОГРАММЫ СПЕЦИАЛИТЕТА</w:t>
      </w:r>
    </w:p>
    <w:p w14:paraId="1CBB79BB" w14:textId="77777777" w:rsidR="00411903" w:rsidRDefault="00411903">
      <w:pPr>
        <w:pStyle w:val="ConsPlusNormal"/>
        <w:jc w:val="both"/>
      </w:pPr>
    </w:p>
    <w:p w14:paraId="5F39AC62" w14:textId="77777777" w:rsidR="00411903" w:rsidRDefault="00411903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специалитета.</w:t>
      </w:r>
    </w:p>
    <w:p w14:paraId="4297274F" w14:textId="77777777" w:rsidR="00411903" w:rsidRDefault="00411903">
      <w:pPr>
        <w:pStyle w:val="ConsPlusNormal"/>
        <w:spacing w:before="220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14:paraId="3BCBD745" w14:textId="77777777" w:rsidR="00411903" w:rsidRDefault="00411903">
      <w:pPr>
        <w:pStyle w:val="ConsPlusNormal"/>
        <w:spacing w:before="220"/>
        <w:ind w:firstLine="540"/>
        <w:jc w:val="both"/>
      </w:pPr>
      <w:r>
        <w:lastRenderedPageBreak/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14:paraId="160E362E" w14:textId="77777777" w:rsidR="00411903" w:rsidRDefault="00411903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14:paraId="3A413A75" w14:textId="77777777" w:rsidR="00411903" w:rsidRDefault="00411903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14:paraId="736C79BC" w14:textId="77777777" w:rsidR="00411903" w:rsidRDefault="00411903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14:paraId="23871C55" w14:textId="77777777" w:rsidR="00411903" w:rsidRDefault="00411903">
      <w:pPr>
        <w:pStyle w:val="ConsPlusNormal"/>
        <w:spacing w:before="22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1156A640" w14:textId="77777777" w:rsidR="00411903" w:rsidRDefault="00411903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14:paraId="44348FA9" w14:textId="77777777" w:rsidR="00411903" w:rsidRDefault="00411903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14:paraId="2F7818E4" w14:textId="77777777" w:rsidR="00411903" w:rsidRDefault="00411903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14:paraId="2D5FBC25" w14:textId="77777777" w:rsidR="00411903" w:rsidRDefault="00411903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CC19EB3" w14:textId="77777777" w:rsidR="00411903" w:rsidRDefault="00411903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19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4390), 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4243).</w:t>
      </w:r>
    </w:p>
    <w:p w14:paraId="3AF208E7" w14:textId="77777777" w:rsidR="00411903" w:rsidRDefault="00411903">
      <w:pPr>
        <w:pStyle w:val="ConsPlusNormal"/>
        <w:jc w:val="both"/>
      </w:pPr>
    </w:p>
    <w:p w14:paraId="724C5185" w14:textId="77777777" w:rsidR="00411903" w:rsidRDefault="00411903">
      <w:pPr>
        <w:pStyle w:val="ConsPlusNormal"/>
        <w:ind w:firstLine="540"/>
        <w:jc w:val="both"/>
      </w:pPr>
      <w:r>
        <w:t>7.1.3. В случае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14:paraId="74E03FB8" w14:textId="77777777" w:rsidR="00411903" w:rsidRDefault="00411903">
      <w:pPr>
        <w:pStyle w:val="ConsPlusNormal"/>
        <w:spacing w:before="220"/>
        <w:ind w:firstLine="540"/>
        <w:jc w:val="both"/>
      </w:pPr>
      <w:r>
        <w:t>7.1.4. В случае реализации программы специалитета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специалитета должны обеспечиваться совокупностью ресурсов указанных организаций.</w:t>
      </w:r>
    </w:p>
    <w:p w14:paraId="59F95EF8" w14:textId="77777777" w:rsidR="00411903" w:rsidRDefault="00411903">
      <w:pPr>
        <w:pStyle w:val="ConsPlusNormal"/>
        <w:spacing w:before="220"/>
        <w:ind w:firstLine="540"/>
        <w:jc w:val="both"/>
      </w:pPr>
      <w:r>
        <w:lastRenderedPageBreak/>
        <w:t xml:space="preserve">7.1.5.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2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14:paraId="4EBD23F0" w14:textId="77777777" w:rsidR="00411903" w:rsidRDefault="00411903">
      <w:pPr>
        <w:pStyle w:val="ConsPlusNormal"/>
        <w:spacing w:before="220"/>
        <w:ind w:firstLine="540"/>
        <w:jc w:val="both"/>
      </w:pPr>
      <w:r>
        <w:t>В организациях, находящихся в ведении федеральных государственных органов, квалификационные характеристики должностей руководителей и научно-педагогических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14:paraId="491891D8" w14:textId="77777777" w:rsidR="00411903" w:rsidRDefault="00411903">
      <w:pPr>
        <w:pStyle w:val="ConsPlusNormal"/>
        <w:spacing w:before="220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14:paraId="4E9FD546" w14:textId="77777777" w:rsidR="00411903" w:rsidRDefault="00411903">
      <w:pPr>
        <w:pStyle w:val="ConsPlusNormal"/>
        <w:jc w:val="both"/>
      </w:pPr>
    </w:p>
    <w:p w14:paraId="64C5B50B" w14:textId="77777777" w:rsidR="00411903" w:rsidRDefault="00411903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специалитета.</w:t>
      </w:r>
    </w:p>
    <w:p w14:paraId="0FBF664D" w14:textId="77777777" w:rsidR="00411903" w:rsidRDefault="00411903">
      <w:pPr>
        <w:pStyle w:val="ConsPlusNormal"/>
        <w:spacing w:before="220"/>
        <w:ind w:firstLine="540"/>
        <w:jc w:val="both"/>
      </w:pPr>
      <w:r>
        <w:t>7.2.1. Реализация программы специалитета обеспечивается руководящими и научно-педагогическими работниками организации, а также лицами, привлекаемыми к реализации программы специалитета на условиях гражданско-правового договора.</w:t>
      </w:r>
    </w:p>
    <w:p w14:paraId="3CC462C0" w14:textId="77777777" w:rsidR="00411903" w:rsidRDefault="00411903">
      <w:pPr>
        <w:pStyle w:val="ConsPlusNormal"/>
        <w:spacing w:before="220"/>
        <w:ind w:firstLine="540"/>
        <w:jc w:val="both"/>
      </w:pPr>
      <w:r>
        <w:t>7.2.2.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специалитета, должна составлять не менее 70 процентов.</w:t>
      </w:r>
    </w:p>
    <w:p w14:paraId="550D443A" w14:textId="77777777" w:rsidR="00411903" w:rsidRDefault="00411903">
      <w:pPr>
        <w:pStyle w:val="ConsPlusNormal"/>
        <w:spacing w:before="220"/>
        <w:ind w:firstLine="540"/>
        <w:jc w:val="both"/>
      </w:pPr>
      <w:r>
        <w:t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специалитета, должна быть не менее 65 процентов.</w:t>
      </w:r>
    </w:p>
    <w:p w14:paraId="78FF5529" w14:textId="77777777" w:rsidR="00411903" w:rsidRDefault="00411903">
      <w:pPr>
        <w:pStyle w:val="ConsPlusNormal"/>
        <w:spacing w:before="220"/>
        <w:ind w:firstLine="540"/>
        <w:jc w:val="both"/>
      </w:pPr>
      <w:r>
        <w:t>В образовательных организациях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 научно-педагогическим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специалитета, не менее 10 лет, воинское (специальное) звание не ниже "майор" ("капитан 3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14:paraId="7672FBE7" w14:textId="77777777" w:rsidR="00411903" w:rsidRDefault="00411903">
      <w:pPr>
        <w:pStyle w:val="ConsPlusNormal"/>
        <w:spacing w:before="220"/>
        <w:ind w:firstLine="540"/>
        <w:jc w:val="both"/>
      </w:pPr>
      <w:r>
        <w:t>В числе научно-педагогических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14:paraId="3436D06B" w14:textId="77777777" w:rsidR="00411903" w:rsidRDefault="00411903">
      <w:pPr>
        <w:pStyle w:val="ConsPlusNormal"/>
        <w:spacing w:before="220"/>
        <w:ind w:firstLine="540"/>
        <w:jc w:val="both"/>
      </w:pPr>
      <w:r>
        <w:t xml:space="preserve">7.2.4. 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</w:t>
      </w:r>
      <w:r>
        <w:lastRenderedPageBreak/>
        <w:t>(профилем) реализуемой программы специалитета (имеющих стаж работы в данной профессиональной области не менее 3 лет), в общем числе работников, реализующих программу специалитета, должна быть не менее 10 процентов.</w:t>
      </w:r>
    </w:p>
    <w:p w14:paraId="35E66A52" w14:textId="77777777" w:rsidR="00411903" w:rsidRDefault="00411903">
      <w:pPr>
        <w:pStyle w:val="ConsPlusNormal"/>
        <w:jc w:val="both"/>
      </w:pPr>
    </w:p>
    <w:p w14:paraId="63899046" w14:textId="77777777" w:rsidR="00411903" w:rsidRDefault="00411903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специалитета.</w:t>
      </w:r>
    </w:p>
    <w:p w14:paraId="2F70A805" w14:textId="77777777" w:rsidR="00411903" w:rsidRDefault="00411903">
      <w:pPr>
        <w:pStyle w:val="ConsPlusNormal"/>
        <w:spacing w:before="220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0FEA9273" w14:textId="77777777" w:rsidR="00411903" w:rsidRDefault="00411903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3500F5F5" w14:textId="77777777" w:rsidR="00411903" w:rsidRDefault="00411903">
      <w:pPr>
        <w:pStyle w:val="ConsPlusNormal"/>
        <w:spacing w:before="220"/>
        <w:ind w:firstLine="540"/>
        <w:jc w:val="both"/>
      </w:pPr>
      <w:r>
        <w:t>Перечень материально-технического обеспечения, необходимого для реализации программы специалитета,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14:paraId="00E889FB" w14:textId="77777777" w:rsidR="00411903" w:rsidRDefault="00411903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14:paraId="74020AB8" w14:textId="77777777" w:rsidR="00411903" w:rsidRDefault="00411903">
      <w:pPr>
        <w:pStyle w:val="ConsPlusNormal"/>
        <w:spacing w:before="220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14:paraId="0D6218F4" w14:textId="77777777" w:rsidR="00411903" w:rsidRDefault="00411903">
      <w:pPr>
        <w:pStyle w:val="ConsPlusNormal"/>
        <w:spacing w:before="22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14:paraId="0763FB12" w14:textId="77777777" w:rsidR="00411903" w:rsidRDefault="00411903">
      <w:pPr>
        <w:pStyle w:val="ConsPlusNormal"/>
        <w:spacing w:before="22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14:paraId="21A39E62" w14:textId="77777777" w:rsidR="00411903" w:rsidRDefault="00411903">
      <w:pPr>
        <w:pStyle w:val="ConsPlusNormal"/>
        <w:spacing w:before="220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специалитета.</w:t>
      </w:r>
    </w:p>
    <w:p w14:paraId="1CFFDBF6" w14:textId="77777777" w:rsidR="00411903" w:rsidRDefault="00411903">
      <w:pPr>
        <w:pStyle w:val="ConsPlusNormal"/>
        <w:spacing w:before="22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14:paraId="1EA6355A" w14:textId="77777777" w:rsidR="00411903" w:rsidRDefault="00411903">
      <w:pPr>
        <w:pStyle w:val="ConsPlusNormal"/>
        <w:spacing w:before="220"/>
        <w:ind w:firstLine="540"/>
        <w:jc w:val="both"/>
      </w:pPr>
      <w:r>
        <w:t xml:space="preserve"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</w:t>
      </w:r>
      <w:r>
        <w:lastRenderedPageBreak/>
        <w:t>адаптированных к ограничениям их здоровья.</w:t>
      </w:r>
    </w:p>
    <w:p w14:paraId="69596E06" w14:textId="77777777" w:rsidR="00411903" w:rsidRDefault="00411903">
      <w:pPr>
        <w:pStyle w:val="ConsPlusNormal"/>
        <w:jc w:val="both"/>
      </w:pPr>
    </w:p>
    <w:p w14:paraId="26DEBC17" w14:textId="77777777" w:rsidR="00411903" w:rsidRDefault="00411903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специалитета.</w:t>
      </w:r>
    </w:p>
    <w:p w14:paraId="49E28503" w14:textId="77777777" w:rsidR="00411903" w:rsidRDefault="00411903">
      <w:pPr>
        <w:pStyle w:val="ConsPlusNormal"/>
        <w:spacing w:before="220"/>
        <w:ind w:firstLine="540"/>
        <w:jc w:val="both"/>
      </w:pPr>
      <w:r>
        <w:t xml:space="preserve">7.4.1. Финансовое обеспечение реализации программы специалитета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2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14:paraId="1215A8F2" w14:textId="77777777" w:rsidR="00411903" w:rsidRDefault="00411903">
      <w:pPr>
        <w:pStyle w:val="ConsPlusNormal"/>
        <w:spacing w:before="220"/>
        <w:ind w:firstLine="540"/>
        <w:jc w:val="both"/>
      </w:pPr>
      <w:r>
        <w:t>7.4.2. 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специалитета должно осуществляться в пределах бюджетных ассигнований федерального бюджета, выделяемых федеральным органом исполнительной власти.</w:t>
      </w:r>
    </w:p>
    <w:p w14:paraId="63FF121F" w14:textId="77777777" w:rsidR="00411903" w:rsidRDefault="00411903">
      <w:pPr>
        <w:pStyle w:val="ConsPlusNormal"/>
        <w:jc w:val="both"/>
      </w:pPr>
    </w:p>
    <w:p w14:paraId="4B6710AB" w14:textId="77777777" w:rsidR="00411903" w:rsidRDefault="00411903">
      <w:pPr>
        <w:pStyle w:val="ConsPlusNormal"/>
        <w:jc w:val="both"/>
      </w:pPr>
    </w:p>
    <w:p w14:paraId="4BF74F0E" w14:textId="77777777" w:rsidR="00411903" w:rsidRDefault="0041190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C02EDF2" w14:textId="77777777" w:rsidR="00EB318E" w:rsidRDefault="00EB318E"/>
    <w:sectPr w:rsidR="00EB318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03"/>
    <w:rsid w:val="00411903"/>
    <w:rsid w:val="00EB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2D4E"/>
  <w15:chartTrackingRefBased/>
  <w15:docId w15:val="{1F2293F4-7670-4BF2-AA37-10CE4F1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9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119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119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7891D5E64E75FA0DDFBBB62475A310B792F812C6FE2229A725597C7C898348BD76CC4D3714A42DDD8D800C16BC94BF4AFA43A661E3351B6HAN" TargetMode="External"/><Relationship Id="rId13" Type="http://schemas.openxmlformats.org/officeDocument/2006/relationships/hyperlink" Target="consultantplus://offline/ref=C3A7891D5E64E75FA0DDFBBB62475A310D7F2F89226AE2229A725597C7C898348BD76CC6DA7A1E129E8681508520C44BEAB3A439B7HCN" TargetMode="External"/><Relationship Id="rId18" Type="http://schemas.openxmlformats.org/officeDocument/2006/relationships/hyperlink" Target="consultantplus://offline/ref=C3A7891D5E64E75FA0DDFBBB62475A31087C2F80226BE2229A725597C7C8983499D734C8D2715443DBCD8E5187B3HA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A7891D5E64E75FA0DDFBBB62475A310D7D2B852D6CE2229A725597C7C898348BD76CC4D3714A42DAD8D800C16BC94BF4AFA43A661E3351B6HAN" TargetMode="External"/><Relationship Id="rId7" Type="http://schemas.openxmlformats.org/officeDocument/2006/relationships/hyperlink" Target="consultantplus://offline/ref=C3A7891D5E64E75FA0DDFBBB62475A310B792F812C6FE2229A725597C7C898348BD76CC4D3714A42DCD8D800C16BC94BF4AFA43A661E3351B6HAN" TargetMode="External"/><Relationship Id="rId12" Type="http://schemas.openxmlformats.org/officeDocument/2006/relationships/hyperlink" Target="consultantplus://offline/ref=C3A7891D5E64E75FA0DDFBBB62475A310D7F2F89226AE2229A725597C7C898348BD76CC4D3704A45D3D8D800C16BC94BF4AFA43A661E3351B6HAN" TargetMode="External"/><Relationship Id="rId17" Type="http://schemas.openxmlformats.org/officeDocument/2006/relationships/hyperlink" Target="consultantplus://offline/ref=C3A7891D5E64E75FA0DDFBBB62475A31087C2F80226BE2229A725597C7C898348BD76CC4D3714A43D3D8D800C16BC94BF4AFA43A661E3351B6H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A7891D5E64E75FA0DDFBBB62475A310D782F87246BE2229A725597C7C898348BD76CC4D3704B4BDED8D800C16BC94BF4AFA43A661E3351B6HAN" TargetMode="External"/><Relationship Id="rId20" Type="http://schemas.openxmlformats.org/officeDocument/2006/relationships/hyperlink" Target="consultantplus://offline/ref=C3A7891D5E64E75FA0DDFBBB62475A310D7A2283256CE2229A725597C7C8983499D734C8D2715443DBCD8E5187B3H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A7891D5E64E75FA0DDFBBB62475A310B712C872465E2229A725597C7C898348BD76CC4D3714A47D8D8D800C16BC94BF4AFA43A661E3351B6HAN" TargetMode="External"/><Relationship Id="rId11" Type="http://schemas.openxmlformats.org/officeDocument/2006/relationships/hyperlink" Target="consultantplus://offline/ref=C3A7891D5E64E75FA0DDFBBB62475A310D7C2983256FE2229A725597C7C898348BD76CC4D3714D47DCD8D800C16BC94BF4AFA43A661E3351B6HA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3A7891D5E64E75FA0DDFBBB62475A310B792F812C6FE2229A725597C7C898348BD76CC4D3714A42DFD8D800C16BC94BF4AFA43A661E3351B6HAN" TargetMode="External"/><Relationship Id="rId15" Type="http://schemas.openxmlformats.org/officeDocument/2006/relationships/hyperlink" Target="consultantplus://offline/ref=C3A7891D5E64E75FA0DDFBBB62475A310D7F2F89226AE2229A725597C7C898348BD76CC4D3704A45DDD8D800C16BC94BF4AFA43A661E3351B6HA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3A7891D5E64E75FA0DDFBBB62475A3108702F82266FE2229A725597C7C898348BD76CC4D3704C44D2D8D800C16BC94BF4AFA43A661E3351B6HAN" TargetMode="External"/><Relationship Id="rId19" Type="http://schemas.openxmlformats.org/officeDocument/2006/relationships/hyperlink" Target="consultantplus://offline/ref=C3A7891D5E64E75FA0DDFBBB62475A310D7F2F80206AE2229A725597C7C8983499D734C8D2715443DBCD8E5187B3HA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3A7891D5E64E75FA0DDFBBB62475A3108782D862565E2229A725597C7C8983499D734C8D2715443DBCD8E5187B3HAN" TargetMode="External"/><Relationship Id="rId14" Type="http://schemas.openxmlformats.org/officeDocument/2006/relationships/hyperlink" Target="consultantplus://offline/ref=C3A7891D5E64E75FA0DDFBBB62475A310D7F2F89226AE2229A725597C7C8983499D734C8D2715443DBCD8E5187B3HAN" TargetMode="External"/><Relationship Id="rId22" Type="http://schemas.openxmlformats.org/officeDocument/2006/relationships/hyperlink" Target="consultantplus://offline/ref=C3A7891D5E64E75FA0DDFBBB62475A31087122882469E2229A725597C7C898348BD76CC4D3714A42DDD8D800C16BC94BF4AFA43A661E3351B6H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6527</Words>
  <Characters>37207</Characters>
  <Application>Microsoft Office Word</Application>
  <DocSecurity>0</DocSecurity>
  <Lines>310</Lines>
  <Paragraphs>87</Paragraphs>
  <ScaleCrop>false</ScaleCrop>
  <Company/>
  <LinksUpToDate>false</LinksUpToDate>
  <CharactersWithSpaces>43647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Попова</dc:creator>
  <cp:keywords/>
  <dc:description/>
  <cp:lastModifiedBy>Татьяна Попова</cp:lastModifiedBy>
  <cp:revision>1</cp:revision>
  <dcterms:created xsi:type="dcterms:W3CDTF">2024-01-10T13:06:00Z</dcterms:created>
  <dcterms:modified xsi:type="dcterms:W3CDTF">2024-01-10T13:07:00Z</dcterms:modified>
</cp:coreProperties>
</file>