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B3" w:rsidRPr="00B44AB3" w:rsidRDefault="00B44AB3" w:rsidP="00B44AB3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44AB3">
        <w:rPr>
          <w:rFonts w:ascii="Times New Roman" w:eastAsia="Calibri" w:hAnsi="Times New Roman" w:cs="Times New Roman"/>
          <w:b/>
          <w:sz w:val="27"/>
          <w:szCs w:val="27"/>
        </w:rPr>
        <w:t>НОМИНАЦИЯ №2</w:t>
      </w:r>
    </w:p>
    <w:p w:rsidR="00B44AB3" w:rsidRPr="00B44AB3" w:rsidRDefault="00B44AB3" w:rsidP="00B44AB3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B44AB3">
        <w:rPr>
          <w:rFonts w:ascii="Times New Roman" w:eastAsia="Calibri" w:hAnsi="Times New Roman" w:cs="Times New Roman"/>
          <w:b/>
          <w:sz w:val="27"/>
          <w:szCs w:val="27"/>
        </w:rPr>
        <w:t>«ЗА ЭФФЕКТИВНУЮ РЕАЛИЗАЦИЮ ЗДОРОВЬЕФОРМИРУЮЩЕЙ ДЕЯТЕЛЬНОСТИ И ПРОПАГАНДУ ЗДОРОВОГО ОБРАЗА ЖИЗНИ»</w:t>
      </w:r>
    </w:p>
    <w:p w:rsidR="00B44AB3" w:rsidRPr="00B44AB3" w:rsidRDefault="00B44AB3" w:rsidP="00B44AB3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W w:w="1474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363"/>
        <w:gridCol w:w="1136"/>
        <w:gridCol w:w="1265"/>
        <w:gridCol w:w="13"/>
        <w:gridCol w:w="3089"/>
      </w:tblGrid>
      <w:tr w:rsidR="00B44AB3" w:rsidRPr="00B44AB3" w:rsidTr="002C431A">
        <w:trPr>
          <w:trHeight w:val="964"/>
        </w:trPr>
        <w:tc>
          <w:tcPr>
            <w:tcW w:w="879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  <w:t>№ п/п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Баллы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Баллы вуза</w:t>
            </w:r>
          </w:p>
        </w:tc>
        <w:tc>
          <w:tcPr>
            <w:tcW w:w="3089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Адрес страницы сайта, на котором размещены документы</w:t>
            </w:r>
          </w:p>
        </w:tc>
      </w:tr>
      <w:tr w:rsidR="00B44AB3" w:rsidRPr="00B44AB3" w:rsidTr="002C431A">
        <w:trPr>
          <w:trHeight w:val="1287"/>
        </w:trPr>
        <w:tc>
          <w:tcPr>
            <w:tcW w:w="879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Наличие Программы по оздоровлению участников образовательного процесса и пропаганде здорового образа жизни в вузе с включением проектов со сроком длительной реализации (3-5 лет).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65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65</w:t>
            </w:r>
          </w:p>
        </w:tc>
        <w:tc>
          <w:tcPr>
            <w:tcW w:w="3089" w:type="dxa"/>
          </w:tcPr>
          <w:p w:rsidR="00B44AB3" w:rsidRPr="00B44AB3" w:rsidRDefault="00B44AB3" w:rsidP="00B44AB3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>1.Проекты с долгосрочной реализацией</w:t>
            </w:r>
          </w:p>
          <w:p w:rsidR="00B44AB3" w:rsidRPr="00B44AB3" w:rsidRDefault="00B44AB3" w:rsidP="00B44AB3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>1.Календарный план спортивно-массовых мероприятий 2024-2025 г.</w:t>
            </w:r>
          </w:p>
          <w:p w:rsidR="00B44AB3" w:rsidRPr="00B44AB3" w:rsidRDefault="00B44AB3" w:rsidP="00B44AB3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>1.Календарный план спортивно-массовых мероприятий 2025-2026 г.</w:t>
            </w:r>
          </w:p>
          <w:p w:rsidR="00B44AB3" w:rsidRPr="00B44AB3" w:rsidRDefault="00B44AB3" w:rsidP="00B44AB3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1.План физкультурно-оздоровительной работы на 2024-2025 г. </w:t>
            </w:r>
          </w:p>
          <w:p w:rsidR="00B44AB3" w:rsidRPr="00B44AB3" w:rsidRDefault="00B44AB3" w:rsidP="00B44AB3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>1.План физкультурно-оздоровительной работы на 2025-2026 г.</w:t>
            </w:r>
          </w:p>
        </w:tc>
      </w:tr>
      <w:tr w:rsidR="00B44AB3" w:rsidRPr="00B44AB3" w:rsidTr="002C431A">
        <w:trPr>
          <w:trHeight w:val="645"/>
        </w:trPr>
        <w:tc>
          <w:tcPr>
            <w:tcW w:w="879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Наличие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адаптированных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программ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в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рамка инклюзивного образования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10</w:t>
            </w:r>
          </w:p>
        </w:tc>
        <w:tc>
          <w:tcPr>
            <w:tcW w:w="3089" w:type="dxa"/>
          </w:tcPr>
          <w:p w:rsidR="00B44AB3" w:rsidRPr="00B44AB3" w:rsidRDefault="00B44AB3" w:rsidP="00B44AB3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>2. Положение об организации образовательного процесса для инвалидов.</w:t>
            </w:r>
          </w:p>
          <w:p w:rsidR="00B44AB3" w:rsidRPr="00B44AB3" w:rsidRDefault="00B44AB3" w:rsidP="00B44AB3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>2. Положение о порядке обеспечения условий доступности объектов (стр. 8)</w:t>
            </w:r>
          </w:p>
        </w:tc>
      </w:tr>
      <w:tr w:rsidR="00B44AB3" w:rsidRPr="00B44AB3" w:rsidTr="002C431A">
        <w:trPr>
          <w:trHeight w:val="965"/>
        </w:trPr>
        <w:tc>
          <w:tcPr>
            <w:tcW w:w="879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Наличие пункта в коллективном договоре и трудовых договорах между работодателем и работниками о создании условий для занятий физической культурой и спортом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089" w:type="dxa"/>
          </w:tcPr>
          <w:p w:rsidR="00B44AB3" w:rsidRPr="00B44AB3" w:rsidRDefault="00B44AB3" w:rsidP="00B44AB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hyperlink r:id="rId6" w:history="1">
              <w:r w:rsidRPr="00B44AB3">
                <w:rPr>
                  <w:rFonts w:ascii="Times New Roman" w:eastAsia="Times New Roman" w:hAnsi="Times New Roman" w:cs="Times New Roman"/>
                  <w:color w:val="0563C1"/>
                  <w:sz w:val="27"/>
                  <w:szCs w:val="27"/>
                  <w:u w:val="single"/>
                </w:rPr>
                <w:t>https://rzgmu.ru/sveden/files/ziz/KD_RyazGMU_s_prilogheniyami_-_2025-2027_s.pdf</w:t>
              </w:r>
            </w:hyperlink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>(стр. 55)</w:t>
            </w:r>
          </w:p>
          <w:p w:rsidR="00B44AB3" w:rsidRPr="00B44AB3" w:rsidRDefault="00B44AB3" w:rsidP="00B44AB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>3. Коллективный договор</w:t>
            </w:r>
          </w:p>
        </w:tc>
      </w:tr>
      <w:tr w:rsidR="00B44AB3" w:rsidRPr="00B44AB3" w:rsidTr="00B44AB3">
        <w:trPr>
          <w:trHeight w:val="1288"/>
        </w:trPr>
        <w:tc>
          <w:tcPr>
            <w:tcW w:w="879" w:type="dxa"/>
            <w:tcBorders>
              <w:bottom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Доля обучающихся, принявших участие в социологических исследованиях по изучению самооценки отношения к здоровью, факторам риска, физкультурно-спортивной деятельности (% от общего числа обучающихся)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-apple-system" w:hAnsi="Times New Roman" w:cs="Times New Roman"/>
                <w:color w:val="2A5885"/>
                <w:sz w:val="27"/>
                <w:szCs w:val="27"/>
                <w:shd w:val="clear" w:color="auto" w:fill="FFFFFF"/>
              </w:rPr>
            </w:pPr>
            <w:hyperlink r:id="rId7" w:history="1">
              <w:r w:rsidRPr="00B44AB3">
                <w:rPr>
                  <w:rFonts w:ascii="Times New Roman" w:eastAsia="-apple-system" w:hAnsi="Times New Roman" w:cs="Times New Roman"/>
                  <w:color w:val="2A5885"/>
                  <w:sz w:val="27"/>
                  <w:szCs w:val="27"/>
                  <w:shd w:val="clear" w:color="auto" w:fill="FFFFFF"/>
                </w:rPr>
                <w:t>https://rzgmu.ru/sveden/document/</w:t>
              </w:r>
            </w:hyperlink>
            <w:r w:rsidRPr="00B44AB3">
              <w:rPr>
                <w:rFonts w:ascii="Times New Roman" w:eastAsia="-apple-system" w:hAnsi="Times New Roman" w:cs="Times New Roman"/>
                <w:color w:val="2A5885"/>
                <w:sz w:val="27"/>
                <w:szCs w:val="27"/>
                <w:shd w:val="clear" w:color="auto" w:fill="FFFFFF"/>
              </w:rPr>
              <w:t xml:space="preserve"> </w:t>
            </w:r>
          </w:p>
          <w:p w:rsidR="00B44AB3" w:rsidRPr="00B44AB3" w:rsidRDefault="00B44AB3" w:rsidP="00B44AB3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>4,5. Ссылка на мониторинг студентов и сотрудников</w:t>
            </w:r>
          </w:p>
        </w:tc>
      </w:tr>
      <w:tr w:rsidR="00B44AB3" w:rsidRPr="00B44AB3" w:rsidTr="00B44AB3">
        <w:trPr>
          <w:trHeight w:val="321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- 50-100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B44AB3" w:rsidRPr="00B44AB3" w:rsidTr="00B44AB3">
        <w:trPr>
          <w:trHeight w:val="321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- 25-50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B44AB3">
        <w:trPr>
          <w:trHeight w:val="323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менее 25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B44AB3">
        <w:trPr>
          <w:trHeight w:val="1665"/>
        </w:trPr>
        <w:tc>
          <w:tcPr>
            <w:tcW w:w="879" w:type="dxa"/>
            <w:vMerge w:val="restart"/>
            <w:tcBorders>
              <w:top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Доля профессорско-преподавательского состава и сотрудников, принявших участие в социологических исследованиях по изучению самооценки отношения к здоровью, факторам риска, физкультурно- спортивной деятельности (% от общего числа профессорско- преподавательского состава и сотрудников)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-apple-system" w:hAnsi="Times New Roman" w:cs="Times New Roman"/>
                <w:color w:val="2A5885"/>
                <w:sz w:val="27"/>
                <w:szCs w:val="27"/>
                <w:shd w:val="clear" w:color="auto" w:fill="FFFFFF"/>
              </w:rPr>
            </w:pPr>
            <w:hyperlink r:id="rId8" w:history="1">
              <w:r w:rsidRPr="00B44AB3">
                <w:rPr>
                  <w:rFonts w:ascii="Times New Roman" w:eastAsia="-apple-system" w:hAnsi="Times New Roman" w:cs="Times New Roman"/>
                  <w:color w:val="2A5885"/>
                  <w:sz w:val="27"/>
                  <w:szCs w:val="27"/>
                  <w:shd w:val="clear" w:color="auto" w:fill="FFFFFF"/>
                </w:rPr>
                <w:t>https://rzgmu.ru/sveden/document/</w:t>
              </w:r>
            </w:hyperlink>
          </w:p>
          <w:p w:rsidR="00B44AB3" w:rsidRPr="00B44AB3" w:rsidRDefault="00B44AB3" w:rsidP="00B44AB3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>4,5. Ссылка на мониторинг студентов и сотрудников</w:t>
            </w:r>
          </w:p>
          <w:p w:rsidR="00B44AB3" w:rsidRPr="00B44AB3" w:rsidRDefault="00B44AB3" w:rsidP="00B44AB3">
            <w:pPr>
              <w:rPr>
                <w:rFonts w:ascii="Times New Roman" w:eastAsia="-apple-system" w:hAnsi="Times New Roman" w:cs="Times New Roman"/>
                <w:color w:val="2A5885"/>
                <w:sz w:val="27"/>
                <w:szCs w:val="27"/>
                <w:shd w:val="clear" w:color="auto" w:fill="FFFFFF"/>
              </w:rPr>
            </w:pPr>
          </w:p>
        </w:tc>
      </w:tr>
      <w:tr w:rsidR="00B44AB3" w:rsidRPr="00B44AB3" w:rsidTr="002C431A">
        <w:trPr>
          <w:trHeight w:val="410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- 50-100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496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менее 50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664"/>
        </w:trPr>
        <w:tc>
          <w:tcPr>
            <w:tcW w:w="87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Доля обучающихся, охваченных исследованиями по мониторингу состояния здоровья (% от общего числа обучающихся)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08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Мониторинг состояния здоровья п.6,7,11,12,14-18</w:t>
            </w:r>
          </w:p>
        </w:tc>
      </w:tr>
      <w:tr w:rsidR="00B44AB3" w:rsidRPr="00B44AB3" w:rsidTr="002C431A">
        <w:trPr>
          <w:trHeight w:val="455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- 50-100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422"/>
        </w:trPr>
        <w:tc>
          <w:tcPr>
            <w:tcW w:w="879" w:type="dxa"/>
            <w:vMerge/>
            <w:tcBorders>
              <w:top w:val="nil"/>
              <w:bottom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менее 50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089" w:type="dxa"/>
            <w:vMerge/>
            <w:tcBorders>
              <w:top w:val="nil"/>
              <w:bottom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1118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Доля профессорско-преподавательского состава и сотрудников, охваченных исследованиями по мониторингу состояния здоровья (% от общего ППС и сотрудников)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Мониторинг состояния здоровья п.6,7,11,12,14-18</w:t>
            </w: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35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- 50-100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88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менее 50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1017"/>
        </w:trPr>
        <w:tc>
          <w:tcPr>
            <w:tcW w:w="879" w:type="dxa"/>
            <w:vMerge w:val="restart"/>
            <w:tcBorders>
              <w:top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Доля обучающихся, прошедших санаторно-курортное лечение, оздоровление в оздоровительно-спортивном лагере с оплатой расходов из средств вуза (% от общего числа обучающихся)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>8,9. Доля обучающихся и ППС, прошедших санаторно-курортное лечение, оздоровление</w:t>
            </w:r>
          </w:p>
        </w:tc>
      </w:tr>
      <w:tr w:rsidR="00B44AB3" w:rsidRPr="00B44AB3" w:rsidTr="002C431A">
        <w:trPr>
          <w:trHeight w:val="421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- 25 и выше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33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менее 25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645"/>
        </w:trPr>
        <w:tc>
          <w:tcPr>
            <w:tcW w:w="879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Доля профессорско-преподавательского состава и сотрудников, прошедших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санаторно-курортное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лечение,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оздоровление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в оздоровительно-спортивном лагере с оплатой расходов из средств вуза (% от общего числа ППС и сотрудников)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089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>8,9. Доля обучающихся и ППС, прошедших санаторно-курортное лечение, оздоровление</w:t>
            </w:r>
          </w:p>
        </w:tc>
      </w:tr>
      <w:tr w:rsidR="00B44AB3" w:rsidRPr="00B44AB3" w:rsidTr="002C431A">
        <w:trPr>
          <w:trHeight w:val="410"/>
        </w:trPr>
        <w:tc>
          <w:tcPr>
            <w:tcW w:w="879" w:type="dxa"/>
            <w:vMerge w:val="restart"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- 25 и выше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089" w:type="dxa"/>
            <w:vMerge w:val="restart"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405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менее 25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967"/>
        </w:trPr>
        <w:tc>
          <w:tcPr>
            <w:tcW w:w="87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Мероприятия, направленные на профилактику вредных привычек.</w:t>
            </w: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Личный пример ректора, проректора и администрации вуза (общее количество)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40</w:t>
            </w:r>
          </w:p>
        </w:tc>
        <w:tc>
          <w:tcPr>
            <w:tcW w:w="308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10. Мероприятия, направленные на профилактику вредных привычек. Личный пример ректора и администрации</w:t>
            </w:r>
          </w:p>
        </w:tc>
      </w:tr>
      <w:tr w:rsidR="00B44AB3" w:rsidRPr="00B44AB3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до 10 мероприятий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410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- 11 и больше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645"/>
        </w:trPr>
        <w:tc>
          <w:tcPr>
            <w:tcW w:w="87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Доля обучающихся, прошедших ежегодный медицинский осмотр (%)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100</w:t>
            </w:r>
          </w:p>
        </w:tc>
        <w:tc>
          <w:tcPr>
            <w:tcW w:w="308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Мониторинг состояния здоровья п.6,7,11,12,14-18</w:t>
            </w: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- 100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78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- 90-99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645"/>
        </w:trPr>
        <w:tc>
          <w:tcPr>
            <w:tcW w:w="87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Доля профессорско-преподавательского состава и сотрудников, проходящих профессиональный осмотр не реже 1 раза в год (%)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100</w:t>
            </w:r>
          </w:p>
        </w:tc>
        <w:tc>
          <w:tcPr>
            <w:tcW w:w="308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Мониторинг состояния здоровья П.6,7,11,12,14,15,16,17,18</w:t>
            </w:r>
          </w:p>
        </w:tc>
      </w:tr>
      <w:tr w:rsidR="00B44AB3" w:rsidRPr="00B44AB3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- 80-100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- 79-50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23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менее 50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1286"/>
        </w:trPr>
        <w:tc>
          <w:tcPr>
            <w:tcW w:w="87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Участие кафедр и структурных подразделений вуза в реализации медицинских, профилактических и оздоровительных мероприятий для обучающихся и профессорско-преподавательского состава и сотрудников (количество подразделений и кафедр)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08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13. Корпоративная программа "Сохранение и укрепление здоровья работников на рабочем месте"</w:t>
            </w:r>
          </w:p>
        </w:tc>
      </w:tr>
      <w:tr w:rsidR="00B44AB3" w:rsidRPr="00B44AB3" w:rsidTr="002C431A">
        <w:trPr>
          <w:trHeight w:val="323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более 5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- 5-3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менее 3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08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645"/>
        </w:trPr>
        <w:tc>
          <w:tcPr>
            <w:tcW w:w="879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Индивидуальный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«Паспорт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здоровья»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обучающихся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и его использование для динамики наблюдения - электронная форма «Паспорта здоровья»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278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50</w:t>
            </w:r>
          </w:p>
        </w:tc>
        <w:tc>
          <w:tcPr>
            <w:tcW w:w="3089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Мониторинг состояния здоровья п.6,7,11,12,14-18</w:t>
            </w: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721"/>
        </w:trPr>
        <w:tc>
          <w:tcPr>
            <w:tcW w:w="87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Охват обучающихся иммунизацией против сезонного гриппа (% от общего числа)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102" w:type="dxa"/>
            <w:gridSpan w:val="2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Мониторинг состояния здоровья п.6,7,11,12,14-18</w:t>
            </w: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448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- 50-100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102" w:type="dxa"/>
            <w:gridSpan w:val="2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402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менее 50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102" w:type="dxa"/>
            <w:gridSpan w:val="2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967"/>
        </w:trPr>
        <w:tc>
          <w:tcPr>
            <w:tcW w:w="87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Охват профессорско-преподавательского состава и сотрудников иммунизацией против сезонного гриппа (% от общего числа сотрудников)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102" w:type="dxa"/>
            <w:gridSpan w:val="2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Мониторинг состояния здоровья п.6,7,11,12,14-18</w:t>
            </w: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97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- 50-100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102" w:type="dxa"/>
            <w:gridSpan w:val="2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менее 50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102" w:type="dxa"/>
            <w:gridSpan w:val="2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645"/>
        </w:trPr>
        <w:tc>
          <w:tcPr>
            <w:tcW w:w="87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Охват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обучающихся,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участвующих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во флюорографическом обследовании (% от общего числа обучающихся)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102" w:type="dxa"/>
            <w:gridSpan w:val="2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Мониторинг состояния здоровья п.6,7,11,12,14-18</w:t>
            </w: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90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- 50-100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102" w:type="dxa"/>
            <w:gridSpan w:val="2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менее 50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102" w:type="dxa"/>
            <w:gridSpan w:val="2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966"/>
        </w:trPr>
        <w:tc>
          <w:tcPr>
            <w:tcW w:w="87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Охват профессорско-преподавательского состава и сотрудников, участвующих во флюорографическом обследовании (% от общего числа профессорско-преподавательского состава и сотрудников)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102" w:type="dxa"/>
            <w:gridSpan w:val="2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Мониторинг состояния здоровья п.6,7,11,12,14-18</w:t>
            </w: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- 50-100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102" w:type="dxa"/>
            <w:gridSpan w:val="2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23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менее 50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102" w:type="dxa"/>
            <w:gridSpan w:val="2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642"/>
        </w:trPr>
        <w:tc>
          <w:tcPr>
            <w:tcW w:w="879" w:type="dxa"/>
            <w:vMerge w:val="restart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Волонтерское движение в вузе по пропаганде здорового образа жизни (% от общего числа обучающихся)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30</w:t>
            </w:r>
          </w:p>
        </w:tc>
        <w:tc>
          <w:tcPr>
            <w:tcW w:w="3102" w:type="dxa"/>
            <w:gridSpan w:val="2"/>
            <w:vMerge w:val="restart"/>
          </w:tcPr>
          <w:p w:rsidR="00B44AB3" w:rsidRPr="00B44AB3" w:rsidRDefault="00B44AB3" w:rsidP="00B44AB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hyperlink r:id="rId9" w:history="1">
              <w:r w:rsidRPr="00B44AB3">
                <w:rPr>
                  <w:rFonts w:ascii="Times New Roman" w:eastAsia="Times New Roman" w:hAnsi="Times New Roman" w:cs="Times New Roman"/>
                  <w:color w:val="0563C1"/>
                  <w:sz w:val="27"/>
                  <w:szCs w:val="27"/>
                  <w:u w:val="single"/>
                </w:rPr>
                <w:t>https://vk.com/dobro_ryazgmu?ysclid=m7kc4ueaee924121108</w:t>
              </w:r>
            </w:hyperlink>
          </w:p>
          <w:p w:rsidR="00B44AB3" w:rsidRPr="00B44AB3" w:rsidRDefault="00B44AB3" w:rsidP="00B44AB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hyperlink r:id="rId10" w:history="1">
              <w:r w:rsidRPr="00B44AB3">
                <w:rPr>
                  <w:rFonts w:ascii="Times New Roman" w:eastAsia="Times New Roman" w:hAnsi="Times New Roman" w:cs="Times New Roman"/>
                  <w:color w:val="0563C1"/>
                  <w:sz w:val="27"/>
                  <w:szCs w:val="27"/>
                  <w:u w:val="single"/>
                </w:rPr>
                <w:t>https://dobro.ru/organizations/130242/info?ysclid=m7kc6eyj3a57069470</w:t>
              </w:r>
            </w:hyperlink>
          </w:p>
          <w:p w:rsidR="00B44AB3" w:rsidRPr="00B44AB3" w:rsidRDefault="00B44AB3" w:rsidP="00B4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>19. Волонтёрское движение в вузе по пропаганде ЗОЖ (ссылка)</w:t>
            </w:r>
          </w:p>
          <w:p w:rsidR="00B44AB3" w:rsidRPr="00B44AB3" w:rsidRDefault="00B44AB3" w:rsidP="00B4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19. Положение о волонтерской (добровольческой) деятельности в ФГБОУ ВО РязГМУ Минздрава России </w:t>
            </w:r>
          </w:p>
        </w:tc>
      </w:tr>
      <w:tr w:rsidR="00B44AB3" w:rsidRPr="00B44AB3" w:rsidTr="002C431A">
        <w:trPr>
          <w:trHeight w:val="355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- 10 и более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102" w:type="dxa"/>
            <w:gridSpan w:val="2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321"/>
        </w:trPr>
        <w:tc>
          <w:tcPr>
            <w:tcW w:w="879" w:type="dxa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- до 10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3102" w:type="dxa"/>
            <w:gridSpan w:val="2"/>
            <w:vMerge/>
            <w:tcBorders>
              <w:top w:val="nil"/>
            </w:tcBorders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B44AB3" w:rsidRPr="00B44AB3" w:rsidTr="002C431A">
        <w:trPr>
          <w:trHeight w:val="966"/>
        </w:trPr>
        <w:tc>
          <w:tcPr>
            <w:tcW w:w="879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Наличие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дополнительных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образовательных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программ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и просветительских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проектов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по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оздоровительной</w:t>
            </w: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ab/>
              <w:t>деятельности, физической культуре и спорту (за одну)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350</w:t>
            </w:r>
          </w:p>
        </w:tc>
        <w:tc>
          <w:tcPr>
            <w:tcW w:w="3102" w:type="dxa"/>
            <w:gridSpan w:val="2"/>
          </w:tcPr>
          <w:p w:rsidR="00B44AB3" w:rsidRPr="00B44AB3" w:rsidRDefault="00B44AB3" w:rsidP="00B44AB3">
            <w:pPr>
              <w:spacing w:after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20. Информационная справка программе "Открытый университет для взрослого населения"</w:t>
            </w:r>
          </w:p>
          <w:p w:rsidR="00B44AB3" w:rsidRPr="00B44AB3" w:rsidRDefault="00B44AB3" w:rsidP="00B44AB3">
            <w:pPr>
              <w:spacing w:after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20. Положение об Открытом университете для взрослого населения</w:t>
            </w:r>
          </w:p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sz w:val="27"/>
                <w:szCs w:val="27"/>
              </w:rPr>
              <w:t>20. Корпоративная программа "Сохранение и укрепление здоровья работников на рабочем месте"</w:t>
            </w:r>
          </w:p>
        </w:tc>
      </w:tr>
      <w:tr w:rsidR="00B44AB3" w:rsidRPr="00B44AB3" w:rsidTr="002C431A">
        <w:trPr>
          <w:trHeight w:val="323"/>
        </w:trPr>
        <w:tc>
          <w:tcPr>
            <w:tcW w:w="879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8363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Итого по номинации №2</w:t>
            </w:r>
          </w:p>
        </w:tc>
        <w:tc>
          <w:tcPr>
            <w:tcW w:w="1136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1265" w:type="dxa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B44AB3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1105</w:t>
            </w:r>
          </w:p>
        </w:tc>
        <w:tc>
          <w:tcPr>
            <w:tcW w:w="3102" w:type="dxa"/>
            <w:gridSpan w:val="2"/>
          </w:tcPr>
          <w:p w:rsidR="00B44AB3" w:rsidRPr="00B44AB3" w:rsidRDefault="00B44AB3" w:rsidP="00B44AB3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</w:tbl>
    <w:p w:rsidR="0025572F" w:rsidRPr="00B70516" w:rsidRDefault="00B44AB3" w:rsidP="00A21E84">
      <w:pPr>
        <w:rPr>
          <w:rFonts w:ascii="Times New Roman" w:hAnsi="Times New Roman" w:cs="Times New Roman"/>
          <w:sz w:val="27"/>
          <w:szCs w:val="27"/>
        </w:rPr>
      </w:pPr>
    </w:p>
    <w:sectPr w:rsidR="0025572F" w:rsidRPr="00B70516" w:rsidSect="00FB5E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E02" w:rsidRDefault="00AE3E02" w:rsidP="00AE3E02">
      <w:pPr>
        <w:spacing w:after="0" w:line="240" w:lineRule="auto"/>
      </w:pPr>
      <w:r>
        <w:separator/>
      </w:r>
    </w:p>
  </w:endnote>
  <w:endnote w:type="continuationSeparator" w:id="0">
    <w:p w:rsidR="00AE3E02" w:rsidRDefault="00AE3E02" w:rsidP="00AE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apple-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E02" w:rsidRDefault="00AE3E02" w:rsidP="00AE3E02">
      <w:pPr>
        <w:spacing w:after="0" w:line="240" w:lineRule="auto"/>
      </w:pPr>
      <w:r>
        <w:separator/>
      </w:r>
    </w:p>
  </w:footnote>
  <w:footnote w:type="continuationSeparator" w:id="0">
    <w:p w:rsidR="00AE3E02" w:rsidRDefault="00AE3E02" w:rsidP="00AE3E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FD"/>
    <w:rsid w:val="000340F5"/>
    <w:rsid w:val="002371EF"/>
    <w:rsid w:val="006113A6"/>
    <w:rsid w:val="00687E0B"/>
    <w:rsid w:val="00912228"/>
    <w:rsid w:val="009B326A"/>
    <w:rsid w:val="00A21E84"/>
    <w:rsid w:val="00AE3E02"/>
    <w:rsid w:val="00B226FD"/>
    <w:rsid w:val="00B44AB3"/>
    <w:rsid w:val="00B70516"/>
    <w:rsid w:val="00C33164"/>
    <w:rsid w:val="00E33D85"/>
    <w:rsid w:val="00FB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B7B05-62E1-408B-9073-2197C8A9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header"/>
    <w:basedOn w:val="a"/>
    <w:link w:val="a8"/>
    <w:unhideWhenUsed/>
    <w:rsid w:val="00AE3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E3E02"/>
  </w:style>
  <w:style w:type="paragraph" w:styleId="a9">
    <w:name w:val="footer"/>
    <w:basedOn w:val="a"/>
    <w:link w:val="aa"/>
    <w:unhideWhenUsed/>
    <w:rsid w:val="00AE3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E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rzgmu.ru%2Fsveden%2Fdocument%2F&amp;utf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rzgmu.ru%2Fsveden%2Fdocument%2F&amp;utf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zgmu.ru/sveden/files/ziz/KD_RyazGMU_s_prilogheniyami_-_2025-2027_s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dobro.ru/organizations/130242/info?ysclid=m7kc6eyj3a5706947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dobro_ryazgmu?ysclid=m7kc4ueaee924121108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Слуцкая</dc:creator>
  <cp:keywords/>
  <dc:description/>
  <cp:lastModifiedBy>Алина Слуцкая</cp:lastModifiedBy>
  <cp:revision>12</cp:revision>
  <dcterms:created xsi:type="dcterms:W3CDTF">2026-02-10T10:39:00Z</dcterms:created>
  <dcterms:modified xsi:type="dcterms:W3CDTF">2026-02-27T13:18:00Z</dcterms:modified>
</cp:coreProperties>
</file>