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sz w:val="16"/>
          <w:szCs w:val="16"/>
          <w:shd w:fill="FFFF00" w:val="clear"/>
        </w:rPr>
      </w:pPr>
      <w:r>
        <w:rPr>
          <w:rFonts w:eastAsia="Times New Roman" w:cs="Arial" w:ascii="Arial" w:hAnsi="Arial"/>
          <w:sz w:val="16"/>
          <w:szCs w:val="16"/>
          <w:shd w:fill="FFFF00" w:val="clear"/>
        </w:rPr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  <w:shd w:fill="FFFF00" w:val="clear"/>
        </w:rPr>
      </w:pPr>
      <w:r>
        <w:rPr>
          <w:rFonts w:eastAsia="Times New Roman" w:cs="Arial" w:ascii="Arial" w:hAnsi="Arial"/>
          <w:sz w:val="16"/>
          <w:szCs w:val="16"/>
          <w:shd w:fill="FFFF00" w:val="clear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медико-профилактический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szCs w:val="28"/>
        </w:rPr>
        <w:t>Курс  I</w:t>
      </w:r>
      <w:r>
        <w:rPr>
          <w:rFonts w:eastAsia="Times New Roman" w:cs="Times New Roman"/>
          <w:b/>
          <w:bCs/>
          <w:szCs w:val="28"/>
          <w:lang w:val="en-US"/>
        </w:rPr>
        <w:t>I</w:t>
      </w:r>
      <w:r>
        <w:rPr>
          <w:rFonts w:eastAsia="Times New Roman" w:cs="Times New Roman"/>
          <w:b/>
          <w:bCs/>
          <w:szCs w:val="28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IV</w:t>
      </w:r>
      <w:r>
        <w:rPr>
          <w:rFonts w:eastAsia="Times New Roman" w:cs="Times New Roman"/>
          <w:b/>
          <w:szCs w:val="28"/>
        </w:rPr>
        <w:tab/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color w:val="00000A"/>
          <w:szCs w:val="28"/>
        </w:rPr>
      </w:pPr>
      <w:r>
        <w:rPr>
          <w:rFonts w:eastAsia="Times New Roman" w:cs="Times New Roman"/>
          <w:b/>
          <w:color w:val="00000A"/>
          <w:szCs w:val="28"/>
        </w:rPr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651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Иностранный язык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sz w:val="24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  <w:lang w:val="en-US"/>
              </w:rPr>
              <w:t>2</w:t>
            </w:r>
            <w:r>
              <w:rPr>
                <w:b/>
                <w:color w:val="00000A"/>
                <w:sz w:val="24"/>
              </w:rPr>
              <w:t>5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20.05.2024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</w:tr>
      <w:tr>
        <w:trPr>
          <w:trHeight w:val="651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26.03.2024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21.05.2024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</w:tc>
      </w:tr>
      <w:tr>
        <w:trPr>
          <w:trHeight w:val="651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28.03.2024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30.05.2024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651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23.03.2024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18.05.2024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LibreOffice/7.5.9.2$Linux_X86_64 LibreOffice_project/50$Build-2</Application>
  <AppVersion>15.0000</AppVersion>
  <Pages>1</Pages>
  <Words>102</Words>
  <Characters>707</Characters>
  <CharactersWithSpaces>1224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2024-02-08T11:17:32Z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