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C" w:rsidRDefault="0069261C" w:rsidP="0069261C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>
        <w:rPr>
          <w:b/>
        </w:rPr>
        <w:t xml:space="preserve">Договор №  </w:t>
      </w:r>
    </w:p>
    <w:p w:rsidR="0069261C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69261C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69261C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69261C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69261C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69261C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69261C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AD7ABF" w:rsidRPr="007804CA" w:rsidRDefault="00AD7ABF" w:rsidP="00AD7ABF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2C73FC" w:rsidRPr="007804CA" w:rsidRDefault="002C73FC" w:rsidP="002C73FC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1D6B20">
        <w:t xml:space="preserve">г. Рязань                                                                                      </w:t>
      </w:r>
      <w:r w:rsidR="008E2E8E">
        <w:t xml:space="preserve">               «01» </w:t>
      </w:r>
      <w:r w:rsidR="00675D51">
        <w:t>марта 2023</w:t>
      </w:r>
      <w:r w:rsidRPr="001D6B20">
        <w:t xml:space="preserve"> г.</w:t>
      </w:r>
    </w:p>
    <w:p w:rsidR="005646CF" w:rsidRPr="007804CA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7804CA">
        <w:t> </w:t>
      </w:r>
    </w:p>
    <w:p w:rsidR="005D2EA0" w:rsidRPr="00975693" w:rsidRDefault="005D2EA0" w:rsidP="005D2EA0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1C4B3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3749F3">
        <w:rPr>
          <w:b/>
        </w:rPr>
        <w:t xml:space="preserve"> </w:t>
      </w:r>
      <w:r w:rsidRPr="00691146">
        <w:rPr>
          <w:b/>
        </w:rPr>
        <w:t>Министерства здравоохранения Российской Федерации</w:t>
      </w:r>
      <w:r>
        <w:rPr>
          <w:b/>
        </w:rPr>
        <w:t xml:space="preserve">, </w:t>
      </w:r>
      <w:r w:rsidRPr="00975693">
        <w:t>осуществляющее</w:t>
      </w:r>
      <w:r>
        <w:t> </w:t>
      </w:r>
      <w:r w:rsidRPr="00975693">
        <w:t xml:space="preserve">образовательную деятельность на основании лицензии от </w:t>
      </w:r>
      <w:r>
        <w:t xml:space="preserve">29.09.2016 г. </w:t>
      </w:r>
      <w:r w:rsidRPr="00975693">
        <w:t xml:space="preserve">№ </w:t>
      </w:r>
      <w:r>
        <w:t>2416</w:t>
      </w:r>
      <w:r w:rsidRPr="00975693">
        <w:t xml:space="preserve">, выданной </w:t>
      </w:r>
      <w:r>
        <w:t>Федеральной службой по надзору в сфере образования и науки</w:t>
      </w:r>
      <w:r w:rsidRPr="00975693">
        <w:t>,</w:t>
      </w:r>
      <w:r w:rsidRPr="003749F3">
        <w:t xml:space="preserve"> </w:t>
      </w:r>
      <w:r w:rsidRPr="00975693">
        <w:t>в лице ректора Калинина Романа Евгеньевича, действующего на основании</w:t>
      </w:r>
      <w:r w:rsidRPr="003749F3">
        <w:t xml:space="preserve"> </w:t>
      </w:r>
      <w:r w:rsidRPr="00975693">
        <w:t xml:space="preserve">Устава (далее </w:t>
      </w:r>
      <w:r>
        <w:t>–</w:t>
      </w:r>
      <w:r w:rsidRPr="00975693">
        <w:t xml:space="preserve"> Организация, осуществляющая образовательную деятельность),</w:t>
      </w:r>
      <w:r w:rsidRPr="003749F3">
        <w:t xml:space="preserve"> </w:t>
      </w:r>
      <w:r w:rsidRPr="00975693">
        <w:t>с одной</w:t>
      </w:r>
      <w:r w:rsidRPr="003749F3">
        <w:t xml:space="preserve"> </w:t>
      </w:r>
      <w:r w:rsidRPr="00975693">
        <w:t>стороны</w:t>
      </w:r>
      <w:r>
        <w:t xml:space="preserve">,                    и </w:t>
      </w:r>
      <w:r w:rsidRPr="00334CE6">
        <w:rPr>
          <w:b/>
          <w:highlight w:val="yellow"/>
        </w:rPr>
        <w:t>Общество с ограниченной ответственностью «</w:t>
      </w:r>
      <w:proofErr w:type="spellStart"/>
      <w:r w:rsidRPr="00334CE6">
        <w:rPr>
          <w:b/>
          <w:highlight w:val="yellow"/>
        </w:rPr>
        <w:t>Ф</w:t>
      </w:r>
      <w:r w:rsidR="00DE1230" w:rsidRPr="00334CE6">
        <w:rPr>
          <w:b/>
          <w:highlight w:val="yellow"/>
        </w:rPr>
        <w:t>армэра</w:t>
      </w:r>
      <w:proofErr w:type="spellEnd"/>
      <w:r w:rsidRPr="00334CE6">
        <w:rPr>
          <w:b/>
          <w:highlight w:val="yellow"/>
        </w:rPr>
        <w:t>»,</w:t>
      </w:r>
      <w:r w:rsidRPr="00DE1230">
        <w:rPr>
          <w:b/>
        </w:rPr>
        <w:t xml:space="preserve"> </w:t>
      </w:r>
      <w:r w:rsidR="00DE1230">
        <w:t>осуществляющее деятельность</w:t>
      </w:r>
      <w:r w:rsidRPr="00DE1230">
        <w:t xml:space="preserve"> по производству лекарственных средств на основании лицензии </w:t>
      </w:r>
      <w:r w:rsidRPr="00334CE6">
        <w:rPr>
          <w:highlight w:val="yellow"/>
        </w:rPr>
        <w:t>от 2</w:t>
      </w:r>
      <w:r w:rsidR="00DE1230" w:rsidRPr="00334CE6">
        <w:rPr>
          <w:highlight w:val="yellow"/>
        </w:rPr>
        <w:t>4</w:t>
      </w:r>
      <w:r w:rsidRPr="00334CE6">
        <w:rPr>
          <w:highlight w:val="yellow"/>
        </w:rPr>
        <w:t>.1</w:t>
      </w:r>
      <w:r w:rsidR="00DE1230" w:rsidRPr="00334CE6">
        <w:rPr>
          <w:highlight w:val="yellow"/>
        </w:rPr>
        <w:t>2</w:t>
      </w:r>
      <w:r w:rsidRPr="00334CE6">
        <w:rPr>
          <w:highlight w:val="yellow"/>
        </w:rPr>
        <w:t>.20</w:t>
      </w:r>
      <w:r w:rsidR="00DE1230" w:rsidRPr="00334CE6">
        <w:rPr>
          <w:highlight w:val="yellow"/>
        </w:rPr>
        <w:t>18</w:t>
      </w:r>
      <w:r w:rsidRPr="00334CE6">
        <w:rPr>
          <w:highlight w:val="yellow"/>
        </w:rPr>
        <w:t xml:space="preserve"> г. № 00</w:t>
      </w:r>
      <w:r w:rsidR="00DE1230" w:rsidRPr="00334CE6">
        <w:rPr>
          <w:highlight w:val="yellow"/>
        </w:rPr>
        <w:t xml:space="preserve">208-ЛС, </w:t>
      </w:r>
      <w:r w:rsidRPr="00334CE6">
        <w:rPr>
          <w:highlight w:val="yellow"/>
        </w:rPr>
        <w:t>выданной Министерством промышленности и торговл</w:t>
      </w:r>
      <w:r w:rsidR="00DE1230" w:rsidRPr="00334CE6">
        <w:rPr>
          <w:highlight w:val="yellow"/>
        </w:rPr>
        <w:t>и Российской</w:t>
      </w:r>
      <w:r w:rsidR="00DE1230">
        <w:t xml:space="preserve"> Федерации, </w:t>
      </w:r>
      <w:r w:rsidRPr="00DE1230">
        <w:t xml:space="preserve">в </w:t>
      </w:r>
      <w:r w:rsidRPr="00334CE6">
        <w:rPr>
          <w:highlight w:val="yellow"/>
        </w:rPr>
        <w:t xml:space="preserve">лице генерального директора </w:t>
      </w:r>
      <w:r w:rsidR="00DE1230" w:rsidRPr="00334CE6">
        <w:rPr>
          <w:highlight w:val="yellow"/>
        </w:rPr>
        <w:t>Фучижи Александра Григорьевича</w:t>
      </w:r>
      <w:r w:rsidRPr="00334CE6">
        <w:rPr>
          <w:highlight w:val="yellow"/>
        </w:rPr>
        <w:t>,</w:t>
      </w:r>
      <w:r>
        <w:t xml:space="preserve"> действующего на основании Устава (далее – Организация, осуществляющая деятельность в сфере охраны здоровья),</w:t>
      </w:r>
      <w:r w:rsidRPr="00975693">
        <w:t xml:space="preserve"> с  другой  стороны,  совместно</w:t>
      </w:r>
      <w:r w:rsidRPr="003749F3">
        <w:t xml:space="preserve"> </w:t>
      </w:r>
      <w:r w:rsidRPr="00975693">
        <w:t>именуемые  Стороны,  в соответствии со</w:t>
      </w:r>
      <w:r>
        <w:t xml:space="preserve"> статьей 82 Федерального закона </w:t>
      </w:r>
      <w:r w:rsidRPr="00975693">
        <w:t>от</w:t>
      </w:r>
      <w:r>
        <w:t xml:space="preserve"> </w:t>
      </w:r>
      <w:r w:rsidRPr="00975693">
        <w:t>29</w:t>
      </w:r>
      <w:r>
        <w:t xml:space="preserve"> </w:t>
      </w:r>
      <w:r w:rsidRPr="00975693">
        <w:t>декабря </w:t>
      </w:r>
      <w:r>
        <w:t>2012 </w:t>
      </w:r>
      <w:r w:rsidRPr="00975693">
        <w:t>г. № </w:t>
      </w:r>
      <w:r>
        <w:t>273-ФЗ «</w:t>
      </w:r>
      <w:r w:rsidRPr="00975693">
        <w:t>Об обра</w:t>
      </w:r>
      <w:r>
        <w:t>зовании в Российской Федерации»</w:t>
      </w:r>
      <w:r w:rsidRPr="00975693">
        <w:t xml:space="preserve"> заключили настоящий Договор о нижеследующем:</w:t>
      </w:r>
    </w:p>
    <w:p w:rsidR="000C6121" w:rsidRPr="007804CA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7804CA">
        <w:rPr>
          <w:b/>
          <w:spacing w:val="2"/>
        </w:rPr>
        <w:t>I. Предмет Договора</w:t>
      </w:r>
    </w:p>
    <w:p w:rsidR="00015C2D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2D2AB6" w:rsidRPr="005D2EA0" w:rsidRDefault="002D2AB6" w:rsidP="004C5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D57F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D2EA0" w:rsidRPr="00975693">
        <w:rPr>
          <w:rFonts w:ascii="Times New Roman" w:hAnsi="Times New Roman" w:cs="Times New Roman"/>
          <w:spacing w:val="2"/>
          <w:sz w:val="24"/>
          <w:szCs w:val="24"/>
        </w:rPr>
        <w:t>организации и</w:t>
      </w:r>
      <w:r w:rsidR="005D2EA0" w:rsidRPr="003749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D2EA0" w:rsidRPr="00975693">
        <w:rPr>
          <w:rFonts w:ascii="Times New Roman" w:hAnsi="Times New Roman" w:cs="Times New Roman"/>
          <w:spacing w:val="2"/>
          <w:sz w:val="24"/>
          <w:szCs w:val="24"/>
        </w:rPr>
        <w:t xml:space="preserve">проведению практической подготовки лиц, получающих </w:t>
      </w:r>
      <w:r w:rsidR="005D2EA0"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высшее </w:t>
      </w:r>
      <w:r w:rsidR="005D2EA0">
        <w:rPr>
          <w:rFonts w:ascii="Times New Roman" w:eastAsia="Times New Roman" w:hAnsi="Times New Roman" w:cs="Times New Roman"/>
          <w:spacing w:val="2"/>
          <w:sz w:val="24"/>
          <w:szCs w:val="24"/>
        </w:rPr>
        <w:t>фармацевтическое</w:t>
      </w:r>
      <w:r w:rsidR="005D2EA0"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образование</w:t>
      </w:r>
      <w:r w:rsidR="005D2EA0" w:rsidRPr="009756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C5150" w:rsidRPr="00ED57F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направлению подготовки 33.04.01 Промышленная фармация </w:t>
      </w:r>
      <w:r w:rsidRPr="00ED57FD">
        <w:rPr>
          <w:rFonts w:ascii="Times New Roman" w:eastAsia="Times New Roman" w:hAnsi="Times New Roman" w:cs="Times New Roman"/>
          <w:spacing w:val="2"/>
          <w:sz w:val="24"/>
          <w:szCs w:val="24"/>
        </w:rPr>
        <w:t>(далее - обучающиеся);</w:t>
      </w:r>
    </w:p>
    <w:p w:rsidR="002B3B61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>-осуществлению в рамках практической подготовки обучающихся деятельности</w:t>
      </w:r>
      <w:r w:rsidRPr="00ED0C93">
        <w:t xml:space="preserve"> </w:t>
      </w:r>
      <w:r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CB5CF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аккредитации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специалиста (далее - работники).</w:t>
      </w:r>
    </w:p>
    <w:p w:rsidR="003C7258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7804CA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2D2AB6" w:rsidRPr="007804CA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04CA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5D2EA0" w:rsidRPr="00085F9E" w:rsidRDefault="005D2EA0" w:rsidP="005D2EA0">
      <w:pPr>
        <w:pStyle w:val="1"/>
        <w:spacing w:after="0"/>
        <w:ind w:left="0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DE123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(по адресу: </w:t>
      </w:r>
      <w:r w:rsidR="006728E3" w:rsidRPr="00334CE6">
        <w:rPr>
          <w:rFonts w:ascii="Times New Roman" w:hAnsi="Times New Roman" w:cs="Times New Roman"/>
          <w:b/>
          <w:i/>
          <w:sz w:val="24"/>
          <w:szCs w:val="24"/>
          <w:highlight w:val="yellow"/>
          <w:lang w:val="ru-RU"/>
        </w:rPr>
        <w:t xml:space="preserve">390020, </w:t>
      </w:r>
      <w:r w:rsidR="00DE1230" w:rsidRPr="00334CE6">
        <w:rPr>
          <w:rFonts w:ascii="Times New Roman" w:hAnsi="Times New Roman" w:cs="Times New Roman"/>
          <w:b/>
          <w:i/>
          <w:sz w:val="24"/>
          <w:szCs w:val="24"/>
          <w:highlight w:val="yellow"/>
          <w:lang w:val="ru-RU"/>
        </w:rPr>
        <w:t xml:space="preserve"> г. Рязань, пос. Элеватор, д. 4)</w:t>
      </w:r>
      <w:r w:rsidR="00085F9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- </w:t>
      </w:r>
      <w:r w:rsidR="00085F9E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К ДОГОВОРУ ДЛЯ ПРОВЕРКИ ПРИЛОЖИТЕ КОПИЮ ЛИЦЕНЗИИ СО ВСЕМИ СТРАНИЦАМИ НА ПРОИЗВОДСТВО ЛЕКАРСТВЕННЫХ СРЕДСТВ </w:t>
      </w:r>
    </w:p>
    <w:p w:rsidR="005D2EA0" w:rsidRPr="00334CE6" w:rsidRDefault="005D2EA0" w:rsidP="005D2E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334CE6">
        <w:rPr>
          <w:rFonts w:ascii="Times New Roman" w:hAnsi="Times New Roman" w:cs="Times New Roman"/>
          <w:sz w:val="24"/>
          <w:szCs w:val="24"/>
          <w:highlight w:val="yellow"/>
        </w:rPr>
        <w:t>Производство, хранение и реализация стерильных лекарственных препаратов:</w:t>
      </w:r>
    </w:p>
    <w:p w:rsidR="005D2EA0" w:rsidRPr="00334CE6" w:rsidRDefault="005D2EA0" w:rsidP="005D2E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 – препараты</w:t>
      </w:r>
      <w:r w:rsidR="006728E3"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, содержащие высокотоксичные вещества </w:t>
      </w:r>
      <w:r w:rsidRPr="00334CE6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496263" w:rsidRPr="00334CE6">
        <w:rPr>
          <w:rFonts w:ascii="Times New Roman" w:hAnsi="Times New Roman" w:cs="Times New Roman"/>
          <w:sz w:val="24"/>
          <w:szCs w:val="24"/>
          <w:highlight w:val="yellow"/>
        </w:rPr>
        <w:t>цитостатики</w:t>
      </w:r>
      <w:proofErr w:type="spellEnd"/>
      <w:r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): </w:t>
      </w:r>
      <w:r w:rsidR="00496263" w:rsidRPr="00334CE6">
        <w:rPr>
          <w:rFonts w:ascii="Times New Roman" w:hAnsi="Times New Roman" w:cs="Times New Roman"/>
          <w:sz w:val="24"/>
          <w:szCs w:val="24"/>
          <w:highlight w:val="yellow"/>
        </w:rPr>
        <w:t>концентрат</w:t>
      </w:r>
      <w:r w:rsidR="006728E3"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 жидкий, </w:t>
      </w:r>
      <w:proofErr w:type="spellStart"/>
      <w:r w:rsidR="006728E3" w:rsidRPr="00334CE6">
        <w:rPr>
          <w:rFonts w:ascii="Times New Roman" w:hAnsi="Times New Roman" w:cs="Times New Roman"/>
          <w:sz w:val="24"/>
          <w:szCs w:val="24"/>
          <w:highlight w:val="yellow"/>
        </w:rPr>
        <w:t>лиофилизированные</w:t>
      </w:r>
      <w:proofErr w:type="spellEnd"/>
      <w:r w:rsidR="006728E3"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 продукты, растворитель, раствор для инъекций, раствор</w:t>
      </w:r>
      <w:r w:rsidR="00496263"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 для </w:t>
      </w:r>
      <w:proofErr w:type="spellStart"/>
      <w:r w:rsidR="00496263" w:rsidRPr="00334CE6">
        <w:rPr>
          <w:rFonts w:ascii="Times New Roman" w:hAnsi="Times New Roman" w:cs="Times New Roman"/>
          <w:sz w:val="24"/>
          <w:szCs w:val="24"/>
          <w:highlight w:val="yellow"/>
        </w:rPr>
        <w:t>инфузий</w:t>
      </w:r>
      <w:proofErr w:type="spellEnd"/>
    </w:p>
    <w:p w:rsidR="006728E3" w:rsidRPr="00334CE6" w:rsidRDefault="006728E3" w:rsidP="005D2E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- препараты, не требующие специального выделения в отдельное производство: </w:t>
      </w:r>
    </w:p>
    <w:p w:rsidR="006728E3" w:rsidRPr="00334CE6" w:rsidRDefault="006728E3" w:rsidP="006728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концентрат жидкий, </w:t>
      </w:r>
      <w:proofErr w:type="spellStart"/>
      <w:r w:rsidRPr="00334CE6">
        <w:rPr>
          <w:rFonts w:ascii="Times New Roman" w:hAnsi="Times New Roman" w:cs="Times New Roman"/>
          <w:sz w:val="24"/>
          <w:szCs w:val="24"/>
          <w:highlight w:val="yellow"/>
        </w:rPr>
        <w:t>лиофилизированные</w:t>
      </w:r>
      <w:proofErr w:type="spellEnd"/>
      <w:r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 продукты, растворитель, раствор для инъекций, раствор для </w:t>
      </w:r>
      <w:proofErr w:type="spellStart"/>
      <w:r w:rsidRPr="00334CE6">
        <w:rPr>
          <w:rFonts w:ascii="Times New Roman" w:hAnsi="Times New Roman" w:cs="Times New Roman"/>
          <w:sz w:val="24"/>
          <w:szCs w:val="24"/>
          <w:highlight w:val="yellow"/>
        </w:rPr>
        <w:t>инфузий</w:t>
      </w:r>
      <w:proofErr w:type="spellEnd"/>
      <w:r w:rsidRPr="00334CE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728E3" w:rsidRPr="00334CE6" w:rsidRDefault="006728E3" w:rsidP="006728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 Производство, хранение и реализация нестерильных лекарственных препаратов:</w:t>
      </w:r>
    </w:p>
    <w:p w:rsidR="006728E3" w:rsidRDefault="006728E3" w:rsidP="006728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34CE6">
        <w:rPr>
          <w:rFonts w:ascii="Times New Roman" w:hAnsi="Times New Roman" w:cs="Times New Roman"/>
          <w:sz w:val="24"/>
          <w:szCs w:val="24"/>
          <w:highlight w:val="yellow"/>
        </w:rPr>
        <w:t xml:space="preserve">- препараты, не требующие специального выделения в отдельное производство: </w:t>
      </w:r>
      <w:r w:rsidR="00773940" w:rsidRPr="00334CE6">
        <w:rPr>
          <w:rFonts w:ascii="Times New Roman" w:hAnsi="Times New Roman" w:cs="Times New Roman"/>
          <w:sz w:val="24"/>
          <w:szCs w:val="24"/>
          <w:highlight w:val="yellow"/>
        </w:rPr>
        <w:t>жидкость, раствор, сироп, суспензия, таблетки непокрытые, таблетки покрытые оболочкой, таблетки шипучие.</w:t>
      </w:r>
      <w:r w:rsidR="00773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4C79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7804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p w:rsidR="00675D51" w:rsidRDefault="00675D51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5D51" w:rsidRPr="007804CA" w:rsidRDefault="00675D51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9" w:type="dxa"/>
        <w:tblLook w:val="04A0"/>
      </w:tblPr>
      <w:tblGrid>
        <w:gridCol w:w="3211"/>
        <w:gridCol w:w="4446"/>
        <w:gridCol w:w="2120"/>
      </w:tblGrid>
      <w:tr w:rsidR="00360961" w:rsidRPr="007804CA" w:rsidTr="00D22A53"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D2EA0" w:rsidRPr="005D2EA0" w:rsidTr="005B5D70">
        <w:trPr>
          <w:trHeight w:val="675"/>
        </w:trPr>
        <w:tc>
          <w:tcPr>
            <w:tcW w:w="3211" w:type="dxa"/>
            <w:tcMar>
              <w:right w:w="28" w:type="dxa"/>
            </w:tcMar>
            <w:vAlign w:val="center"/>
          </w:tcPr>
          <w:p w:rsidR="005D2EA0" w:rsidRPr="005D2EA0" w:rsidRDefault="005D2EA0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0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4446" w:type="dxa"/>
            <w:vAlign w:val="center"/>
          </w:tcPr>
          <w:p w:rsidR="005D2EA0" w:rsidRPr="005D2EA0" w:rsidRDefault="005D2EA0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E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33.04.01 Промышленная фармация</w:t>
            </w:r>
          </w:p>
        </w:tc>
        <w:tc>
          <w:tcPr>
            <w:tcW w:w="2120" w:type="dxa"/>
            <w:vAlign w:val="center"/>
          </w:tcPr>
          <w:p w:rsidR="005D2EA0" w:rsidRPr="005D2EA0" w:rsidRDefault="005D2EA0" w:rsidP="0091545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0">
              <w:rPr>
                <w:rFonts w:ascii="Times New Roman" w:hAnsi="Times New Roman" w:cs="Times New Roman"/>
                <w:sz w:val="24"/>
                <w:szCs w:val="24"/>
              </w:rPr>
              <w:t>2 года 3 месяца</w:t>
            </w:r>
          </w:p>
        </w:tc>
      </w:tr>
    </w:tbl>
    <w:p w:rsidR="005D2EA0" w:rsidRDefault="005D2EA0" w:rsidP="004A30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804CA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0" w:type="auto"/>
        <w:jc w:val="center"/>
        <w:tblLook w:val="04A0"/>
      </w:tblPr>
      <w:tblGrid>
        <w:gridCol w:w="3203"/>
        <w:gridCol w:w="4433"/>
        <w:gridCol w:w="2115"/>
      </w:tblGrid>
      <w:tr w:rsidR="0015773D" w:rsidRPr="007804CA" w:rsidTr="002B3B61">
        <w:trPr>
          <w:jc w:val="center"/>
        </w:trPr>
        <w:tc>
          <w:tcPr>
            <w:tcW w:w="3203" w:type="dxa"/>
            <w:tcMar>
              <w:right w:w="28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33" w:type="dxa"/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15" w:type="dxa"/>
            <w:tcMar>
              <w:left w:w="0" w:type="dxa"/>
              <w:right w:w="0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7804CA" w:rsidTr="002B3B61">
        <w:trPr>
          <w:trHeight w:val="675"/>
          <w:jc w:val="center"/>
        </w:trPr>
        <w:tc>
          <w:tcPr>
            <w:tcW w:w="3203" w:type="dxa"/>
            <w:tcMar>
              <w:right w:w="28" w:type="dxa"/>
            </w:tcMar>
            <w:vAlign w:val="center"/>
          </w:tcPr>
          <w:p w:rsidR="00B83B6A" w:rsidRPr="007804CA" w:rsidRDefault="005D2EA0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0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4433" w:type="dxa"/>
            <w:vAlign w:val="center"/>
          </w:tcPr>
          <w:p w:rsidR="00B83B6A" w:rsidRPr="007804CA" w:rsidRDefault="00ED57FD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7F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33.04.01 Промышленная фармация</w:t>
            </w:r>
          </w:p>
        </w:tc>
        <w:tc>
          <w:tcPr>
            <w:tcW w:w="2115" w:type="dxa"/>
            <w:vAlign w:val="center"/>
          </w:tcPr>
          <w:p w:rsidR="00B83B6A" w:rsidRPr="007804CA" w:rsidRDefault="00027F8C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настоящему Договору и доводится Организацией, осуществляющей образовательную деятельность,   до сведения работника под роспись.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hAnsi="Times New Roman" w:cs="Times New Roman"/>
          <w:spacing w:val="2"/>
          <w:sz w:val="24"/>
          <w:szCs w:val="24"/>
        </w:rPr>
        <w:t>10. Помещения и медицинская техника (оборудование), указанные в </w:t>
      </w:r>
      <w:hyperlink r:id="rId6" w:history="1">
        <w:r w:rsidRPr="007475BB">
          <w:rPr>
            <w:rFonts w:ascii="Times New Roman" w:hAnsi="Times New Roman" w:cs="Times New Roman"/>
            <w:spacing w:val="2"/>
            <w:sz w:val="24"/>
            <w:szCs w:val="24"/>
          </w:rPr>
          <w:t>приложениях                     №№ 2</w:t>
        </w:r>
      </w:hyperlink>
      <w:r w:rsidRPr="007475BB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475BB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475BB">
        <w:rPr>
          <w:rFonts w:ascii="Times New Roman" w:hAnsi="Times New Roman" w:cs="Times New Roman"/>
          <w:spacing w:val="2"/>
          <w:sz w:val="24"/>
          <w:szCs w:val="24"/>
        </w:rPr>
        <w:t>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2B3B61" w:rsidRDefault="002B3B61" w:rsidP="002B3B61">
      <w:pPr>
        <w:shd w:val="clear" w:color="auto" w:fill="FFFFFF"/>
        <w:spacing w:before="274" w:line="274" w:lineRule="exact"/>
        <w:ind w:right="14"/>
        <w:jc w:val="center"/>
      </w:pPr>
      <w:proofErr w:type="spellStart"/>
      <w:r w:rsidRPr="007475BB">
        <w:rPr>
          <w:b/>
          <w:bCs/>
          <w:sz w:val="24"/>
          <w:szCs w:val="24"/>
        </w:rPr>
        <w:t>III</w:t>
      </w:r>
      <w:proofErr w:type="spellEnd"/>
      <w:r w:rsidRPr="007475BB">
        <w:rPr>
          <w:b/>
          <w:bCs/>
          <w:sz w:val="24"/>
          <w:szCs w:val="24"/>
        </w:rPr>
        <w:t>. Взаимодействие сторон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11.4.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30 дней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заключения</w:t>
      </w:r>
      <w:proofErr w:type="gram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</w:t>
      </w:r>
      <w:proofErr w:type="spell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здоровья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;п</w:t>
      </w:r>
      <w:proofErr w:type="gram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равил</w:t>
      </w:r>
      <w:proofErr w:type="spell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лечения.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с даты заключения</w:t>
      </w:r>
      <w:proofErr w:type="gram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 Договора, сведения об указанном лице, включая должность, фамилию, имя, отчество.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12.3.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12.4. Осуществлять контроль за соответствием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требованиям, указанным в</w:t>
      </w:r>
      <w:r w:rsidRPr="007475BB">
        <w:rPr>
          <w:spacing w:val="2"/>
          <w:sz w:val="24"/>
          <w:szCs w:val="24"/>
        </w:rPr>
        <w:t xml:space="preserve"> </w:t>
      </w:r>
      <w:hyperlink r:id="rId8" w:history="1"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пункте 11.4 настоящего Договора</w:t>
        </w:r>
      </w:hyperlink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11.7 настоящего Договора</w:t>
        </w:r>
      </w:hyperlink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12.10. Обеспечивать допуск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включая результаты контроля и надзора в сфере здравоохранения. 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13. Организация, осуществляющая образовательную деятельность, имеет право: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, в том числе о качестве и объеме оказанной гражданам медицинской помощи работниками и (или) при участии обучающихся.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13.2. </w:t>
      </w:r>
      <w:proofErr w:type="gramStart"/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приказом Министерства здравоохранения Российской Федерации от 10 сентября 2013 года N 637н "Об утверждении </w:t>
        </w:r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lastRenderedPageBreak/>
          <w:t>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</w:t>
        </w:r>
        <w:proofErr w:type="gramEnd"/>
        <w:r w:rsidRPr="007475B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высшее образование либо среднее профессиональное образование"</w:t>
        </w:r>
      </w:hyperlink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14. Организация, осуществляющая деятельность в сфере охраны здоровья, имеет право: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2B3B61" w:rsidRPr="007475BB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  <w:r w:rsidRPr="007475B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C6121" w:rsidRPr="007804CA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IV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Срок действия договора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V. Ответственность Сторон</w:t>
      </w:r>
    </w:p>
    <w:p w:rsidR="004B6EC5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VI. Особые условия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>18. Настоящий Договор составлен в двух экземплярах, каждый из которых имеет одинаковую юридическую силу.</w:t>
      </w:r>
    </w:p>
    <w:p w:rsidR="000C612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VII. Место нахождения и реквизиты Сторон</w:t>
      </w: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5D2EA0" w:rsidTr="0091545E">
        <w:trPr>
          <w:trHeight w:val="665"/>
        </w:trPr>
        <w:tc>
          <w:tcPr>
            <w:tcW w:w="4944" w:type="dxa"/>
            <w:gridSpan w:val="2"/>
          </w:tcPr>
          <w:p w:rsidR="005D2EA0" w:rsidRPr="00571E0B" w:rsidRDefault="005D2EA0" w:rsidP="009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5D2EA0" w:rsidRDefault="005D2EA0" w:rsidP="0091545E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5D2EA0" w:rsidRDefault="005D2EA0" w:rsidP="0091545E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</w:tc>
      </w:tr>
      <w:tr w:rsidR="005D2EA0" w:rsidTr="0091545E">
        <w:trPr>
          <w:trHeight w:val="2390"/>
        </w:trPr>
        <w:tc>
          <w:tcPr>
            <w:tcW w:w="4944" w:type="dxa"/>
            <w:gridSpan w:val="2"/>
          </w:tcPr>
          <w:p w:rsidR="005D2EA0" w:rsidRPr="00165DE1" w:rsidRDefault="005D2EA0" w:rsidP="009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5D2EA0" w:rsidRPr="00165DE1" w:rsidRDefault="005D2EA0" w:rsidP="009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5D2EA0" w:rsidRDefault="005D2EA0" w:rsidP="009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5D2EA0" w:rsidRPr="00571E0B" w:rsidRDefault="005D2EA0" w:rsidP="0091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496263" w:rsidRPr="00334CE6" w:rsidRDefault="00773940" w:rsidP="00496263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о</w:t>
            </w:r>
            <w:r w:rsidR="00496263"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бщество с ограниченной ответственностью «</w:t>
            </w:r>
            <w:proofErr w:type="spellStart"/>
            <w:r w:rsidR="00496263"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Фармэра</w:t>
            </w:r>
            <w:proofErr w:type="spellEnd"/>
            <w:r w:rsidR="00496263"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»</w:t>
            </w:r>
          </w:p>
          <w:p w:rsidR="00496263" w:rsidRPr="00334CE6" w:rsidRDefault="00773940" w:rsidP="00496263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Адрес: 390020,</w:t>
            </w:r>
            <w:r w:rsidR="00496263"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 xml:space="preserve"> г. Рязань, пос. Элеватор, д. 4</w:t>
            </w:r>
          </w:p>
          <w:p w:rsidR="005D2EA0" w:rsidRPr="00334CE6" w:rsidRDefault="005D2EA0" w:rsidP="00496263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5D2EA0" w:rsidTr="0091545E">
        <w:tc>
          <w:tcPr>
            <w:tcW w:w="4944" w:type="dxa"/>
            <w:gridSpan w:val="2"/>
          </w:tcPr>
          <w:p w:rsidR="005D2EA0" w:rsidRPr="00196C02" w:rsidRDefault="005D2EA0" w:rsidP="0091545E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71E0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РязГМУ</w:t>
            </w:r>
            <w:proofErr w:type="spellEnd"/>
            <w:r w:rsidRPr="00532A60"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Минздрава</w:t>
            </w:r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4945" w:type="dxa"/>
            <w:gridSpan w:val="2"/>
          </w:tcPr>
          <w:p w:rsidR="005D2EA0" w:rsidRPr="00334CE6" w:rsidRDefault="005D2EA0" w:rsidP="00496263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Генеральный директор ООО «</w:t>
            </w:r>
            <w:proofErr w:type="spellStart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Ф</w:t>
            </w:r>
            <w:r w:rsidR="00496263"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армэра</w:t>
            </w:r>
            <w:proofErr w:type="spellEnd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»</w:t>
            </w:r>
          </w:p>
        </w:tc>
      </w:tr>
      <w:tr w:rsidR="005D2EA0" w:rsidTr="0091545E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5D2EA0" w:rsidRDefault="005D2EA0" w:rsidP="0091545E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472" w:type="dxa"/>
            <w:vAlign w:val="bottom"/>
          </w:tcPr>
          <w:p w:rsidR="005D2EA0" w:rsidRDefault="005D2EA0" w:rsidP="0091545E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5D2EA0" w:rsidRPr="00334CE6" w:rsidRDefault="005D2EA0" w:rsidP="0091545E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5D2EA0" w:rsidRPr="00334CE6" w:rsidRDefault="00496263" w:rsidP="0091545E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 Г. Фучижи</w:t>
            </w:r>
          </w:p>
        </w:tc>
      </w:tr>
      <w:tr w:rsidR="005D2EA0" w:rsidRPr="00196C02" w:rsidTr="0091545E">
        <w:trPr>
          <w:trHeight w:val="468"/>
        </w:trPr>
        <w:tc>
          <w:tcPr>
            <w:tcW w:w="4944" w:type="dxa"/>
            <w:gridSpan w:val="2"/>
            <w:vAlign w:val="bottom"/>
          </w:tcPr>
          <w:p w:rsidR="005D2EA0" w:rsidRPr="00196C02" w:rsidRDefault="005D2EA0" w:rsidP="0091545E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96C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5D2EA0" w:rsidRPr="00196C02" w:rsidRDefault="005D2EA0" w:rsidP="0091545E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</w:tr>
    </w:tbl>
    <w:p w:rsidR="005D2EA0" w:rsidRDefault="005D2EA0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5D2EA0" w:rsidRDefault="005D2EA0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B3B61" w:rsidRPr="007804CA" w:rsidRDefault="002B3B6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bookmarkStart w:id="0" w:name="_GoBack"/>
      <w:bookmarkEnd w:id="0"/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Приложение № 1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9261C" w:rsidRPr="00704A03" w:rsidRDefault="0069261C" w:rsidP="006926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31DD3" w:rsidRPr="007804CA" w:rsidRDefault="00A31DD3" w:rsidP="00704A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A18A7" w:rsidRPr="007804CA" w:rsidRDefault="006A18A7" w:rsidP="008D7FF2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7804CA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7804CA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7804CA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7804C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Pr="007804CA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855B51" w:rsidRPr="007804CA" w:rsidTr="008D7FF2">
        <w:tc>
          <w:tcPr>
            <w:tcW w:w="2410" w:type="dxa"/>
            <w:tcMar>
              <w:left w:w="0" w:type="dxa"/>
              <w:right w:w="0" w:type="dxa"/>
            </w:tcMar>
          </w:tcPr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5E4ED0" w:rsidRPr="007804CA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704A03" w:rsidRPr="007804CA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BB49E9" w:rsidRPr="00641091" w:rsidRDefault="00BB49E9" w:rsidP="00BB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либо свидетельства </w:t>
            </w:r>
          </w:p>
          <w:p w:rsidR="00704A03" w:rsidRPr="007804CA" w:rsidRDefault="00BB49E9" w:rsidP="00BB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9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аккредитации специалиста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D51" w:rsidRPr="007804CA" w:rsidTr="00675D51">
        <w:trPr>
          <w:trHeight w:val="541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675D51" w:rsidRPr="007804CA" w:rsidRDefault="00675D51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Кафедра фармацевтической технологии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675D51" w:rsidRPr="002C0101" w:rsidRDefault="00675D51" w:rsidP="00E23748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Фармацевтическая</w:t>
            </w:r>
          </w:p>
          <w:p w:rsidR="00675D51" w:rsidRPr="002C0101" w:rsidRDefault="00675D51" w:rsidP="00E23748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технология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675D51" w:rsidRDefault="00675D51" w:rsidP="00E237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Стрельцова</w:t>
            </w:r>
            <w:proofErr w:type="spellEnd"/>
          </w:p>
          <w:p w:rsidR="00675D51" w:rsidRDefault="00675D51" w:rsidP="00E237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Раиса</w:t>
            </w:r>
          </w:p>
          <w:p w:rsidR="00675D51" w:rsidRPr="002C0101" w:rsidRDefault="00675D51" w:rsidP="00E237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Михайловна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675D51" w:rsidRPr="002C0101" w:rsidRDefault="00675D51" w:rsidP="00E237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Сертификат</w:t>
            </w:r>
          </w:p>
          <w:p w:rsidR="00675D51" w:rsidRPr="002C0101" w:rsidRDefault="00675D51" w:rsidP="00E237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№0</w:t>
            </w:r>
            <w:r w:rsidRPr="00FA1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241623181</w:t>
            </w:r>
            <w:r w:rsidRPr="00FA1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 07.10.201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  <w:r w:rsidRPr="00FA1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г.</w:t>
            </w:r>
          </w:p>
        </w:tc>
      </w:tr>
    </w:tbl>
    <w:p w:rsidR="0066141A" w:rsidRPr="007804CA" w:rsidRDefault="0066141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773940" w:rsidTr="004573B0">
        <w:trPr>
          <w:trHeight w:val="665"/>
        </w:trPr>
        <w:tc>
          <w:tcPr>
            <w:tcW w:w="4944" w:type="dxa"/>
            <w:gridSpan w:val="2"/>
          </w:tcPr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</w:tc>
      </w:tr>
      <w:tr w:rsidR="00773940" w:rsidTr="004573B0">
        <w:trPr>
          <w:trHeight w:val="2390"/>
        </w:trPr>
        <w:tc>
          <w:tcPr>
            <w:tcW w:w="4944" w:type="dxa"/>
            <w:gridSpan w:val="2"/>
          </w:tcPr>
          <w:p w:rsidR="00773940" w:rsidRPr="00165DE1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773940" w:rsidRPr="00165DE1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773940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общество с ограниченной ответственностью «</w:t>
            </w:r>
            <w:proofErr w:type="spellStart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Фармэра</w:t>
            </w:r>
            <w:proofErr w:type="spellEnd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»</w:t>
            </w:r>
          </w:p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Адрес: 390020, г. Рязань, пос. Элеватор, д. 4</w:t>
            </w:r>
          </w:p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773940" w:rsidTr="004573B0">
        <w:tc>
          <w:tcPr>
            <w:tcW w:w="4944" w:type="dxa"/>
            <w:gridSpan w:val="2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71E0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РязГМУ</w:t>
            </w:r>
            <w:proofErr w:type="spellEnd"/>
            <w:r w:rsidRPr="00532A60"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Минздрава</w:t>
            </w:r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4945" w:type="dxa"/>
            <w:gridSpan w:val="2"/>
          </w:tcPr>
          <w:p w:rsidR="00773940" w:rsidRPr="00334CE6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Генеральный директор ООО «</w:t>
            </w:r>
            <w:proofErr w:type="spellStart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Фармэра</w:t>
            </w:r>
            <w:proofErr w:type="spellEnd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»</w:t>
            </w:r>
          </w:p>
        </w:tc>
      </w:tr>
      <w:tr w:rsidR="00773940" w:rsidTr="004573B0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773940" w:rsidRDefault="00773940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472" w:type="dxa"/>
            <w:vAlign w:val="bottom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773940" w:rsidRPr="00334CE6" w:rsidRDefault="00773940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773940" w:rsidRPr="00334CE6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А. Г. </w:t>
            </w:r>
            <w:proofErr w:type="spellStart"/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Фучижи</w:t>
            </w:r>
            <w:proofErr w:type="spellEnd"/>
          </w:p>
        </w:tc>
      </w:tr>
      <w:tr w:rsidR="00773940" w:rsidRPr="00196C02" w:rsidTr="004573B0">
        <w:trPr>
          <w:trHeight w:val="468"/>
        </w:trPr>
        <w:tc>
          <w:tcPr>
            <w:tcW w:w="4944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96C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</w:tr>
    </w:tbl>
    <w:p w:rsidR="00773940" w:rsidRDefault="0077394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73940" w:rsidRDefault="0077394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73940" w:rsidRPr="007804CA" w:rsidRDefault="0077394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6554F" w:rsidRPr="007804CA" w:rsidRDefault="00D6554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E2E8E" w:rsidRDefault="008E2E8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E2E8E" w:rsidRDefault="008E2E8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9261C" w:rsidRDefault="0069261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9261C" w:rsidRDefault="0069261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9261C" w:rsidRDefault="0069261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263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9261C" w:rsidRPr="00704A03" w:rsidRDefault="0069261C" w:rsidP="006926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7804CA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4788"/>
        <w:gridCol w:w="1918"/>
      </w:tblGrid>
      <w:tr w:rsidR="00CF0659" w:rsidRPr="00C9779D" w:rsidTr="00773940">
        <w:trPr>
          <w:jc w:val="center"/>
        </w:trPr>
        <w:tc>
          <w:tcPr>
            <w:tcW w:w="3186" w:type="dxa"/>
            <w:tcMar>
              <w:left w:w="0" w:type="dxa"/>
              <w:right w:w="0" w:type="dxa"/>
            </w:tcMar>
          </w:tcPr>
          <w:p w:rsidR="00CF0659" w:rsidRPr="00110A26" w:rsidRDefault="00CF0659" w:rsidP="0091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CF0659" w:rsidRDefault="00CF0659" w:rsidP="0091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CF0659" w:rsidRPr="00110A26" w:rsidRDefault="00CF0659" w:rsidP="0091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918" w:type="dxa"/>
            <w:tcMar>
              <w:left w:w="0" w:type="dxa"/>
              <w:right w:w="0" w:type="dxa"/>
            </w:tcMar>
          </w:tcPr>
          <w:p w:rsidR="00CF0659" w:rsidRPr="00C9779D" w:rsidRDefault="00CF0659" w:rsidP="009154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779D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C977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3940" w:rsidRPr="00C9779D" w:rsidTr="00773940">
        <w:trPr>
          <w:jc w:val="center"/>
        </w:trPr>
        <w:tc>
          <w:tcPr>
            <w:tcW w:w="318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3940" w:rsidRPr="00110A26" w:rsidRDefault="00773940" w:rsidP="00CD6F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Кафедра фармацевтической технологии</w:t>
            </w:r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  <w:gridSpan w:val="2"/>
            <w:tcMar>
              <w:left w:w="0" w:type="dxa"/>
              <w:right w:w="0" w:type="dxa"/>
            </w:tcMar>
          </w:tcPr>
          <w:p w:rsidR="00773940" w:rsidRPr="00334CE6" w:rsidRDefault="00773940" w:rsidP="009154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390020,  г. Рязань, пос. Элеватор, д. 4</w:t>
            </w:r>
          </w:p>
        </w:tc>
      </w:tr>
      <w:tr w:rsidR="007556AE" w:rsidRPr="00C9779D" w:rsidTr="00773940">
        <w:trPr>
          <w:trHeight w:val="1071"/>
          <w:jc w:val="center"/>
        </w:trPr>
        <w:tc>
          <w:tcPr>
            <w:tcW w:w="3186" w:type="dxa"/>
            <w:vMerge/>
            <w:vAlign w:val="center"/>
          </w:tcPr>
          <w:p w:rsidR="007556AE" w:rsidRPr="00C9779D" w:rsidRDefault="007556AE" w:rsidP="00CD6F0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73940" w:rsidP="0077394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Кабинет </w:t>
            </w:r>
            <w:r w:rsidR="007556AE"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№ 4.01, оборудованный мультимедийными средствами обучения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70,4 </w:t>
            </w:r>
          </w:p>
        </w:tc>
      </w:tr>
      <w:tr w:rsidR="007556AE" w:rsidRPr="00C9779D" w:rsidTr="00773940">
        <w:trPr>
          <w:trHeight w:val="1071"/>
          <w:jc w:val="center"/>
        </w:trPr>
        <w:tc>
          <w:tcPr>
            <w:tcW w:w="3186" w:type="dxa"/>
            <w:vMerge/>
          </w:tcPr>
          <w:p w:rsidR="007556AE" w:rsidRPr="00C9779D" w:rsidRDefault="007556AE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556AE" w:rsidP="0077394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Аналитическая </w:t>
            </w: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лаборатория</w:t>
            </w:r>
            <w:r w:rsidR="00773940"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73940"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№ 4.04</w:t>
            </w: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оснащенная лабораторным оборудованием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40,7 </w:t>
            </w:r>
          </w:p>
        </w:tc>
      </w:tr>
      <w:tr w:rsidR="007556AE" w:rsidRPr="00C9779D" w:rsidTr="00773940">
        <w:trPr>
          <w:trHeight w:val="1071"/>
          <w:jc w:val="center"/>
        </w:trPr>
        <w:tc>
          <w:tcPr>
            <w:tcW w:w="3186" w:type="dxa"/>
            <w:vMerge/>
          </w:tcPr>
          <w:p w:rsidR="007556AE" w:rsidRPr="00C9779D" w:rsidRDefault="007556AE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556AE" w:rsidP="00773940">
            <w:pPr>
              <w:spacing w:after="0" w:line="31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Лаборатория физико-химических испытаний </w:t>
            </w:r>
            <w:r w:rsidR="00773940"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№ 4.07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40,04 </w:t>
            </w:r>
          </w:p>
        </w:tc>
      </w:tr>
      <w:tr w:rsidR="007556AE" w:rsidRPr="00C9779D" w:rsidTr="00773940">
        <w:trPr>
          <w:trHeight w:val="1071"/>
          <w:jc w:val="center"/>
        </w:trPr>
        <w:tc>
          <w:tcPr>
            <w:tcW w:w="3186" w:type="dxa"/>
            <w:vMerge/>
          </w:tcPr>
          <w:p w:rsidR="007556AE" w:rsidRPr="00C9779D" w:rsidRDefault="007556AE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556AE" w:rsidP="00773940">
            <w:pPr>
              <w:spacing w:after="0" w:line="315" w:lineRule="exact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Цех производства цитостатических препаратов № 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1198,2 </w:t>
            </w:r>
          </w:p>
        </w:tc>
      </w:tr>
      <w:tr w:rsidR="007556AE" w:rsidRPr="00C9779D" w:rsidTr="00773940">
        <w:trPr>
          <w:trHeight w:val="1071"/>
          <w:jc w:val="center"/>
        </w:trPr>
        <w:tc>
          <w:tcPr>
            <w:tcW w:w="3186" w:type="dxa"/>
            <w:vMerge/>
          </w:tcPr>
          <w:p w:rsidR="007556AE" w:rsidRPr="00C9779D" w:rsidRDefault="007556AE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556AE" w:rsidP="00773940">
            <w:pPr>
              <w:spacing w:after="0" w:line="315" w:lineRule="exact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Лаборатория цеха производства цитостатических препаратов № 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7556A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202,1 </w:t>
            </w:r>
          </w:p>
        </w:tc>
      </w:tr>
    </w:tbl>
    <w:p w:rsidR="004B2608" w:rsidRPr="007804CA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7804CA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773940" w:rsidTr="004573B0">
        <w:trPr>
          <w:trHeight w:val="665"/>
        </w:trPr>
        <w:tc>
          <w:tcPr>
            <w:tcW w:w="4944" w:type="dxa"/>
            <w:gridSpan w:val="2"/>
          </w:tcPr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</w:tc>
      </w:tr>
      <w:tr w:rsidR="00773940" w:rsidTr="004573B0">
        <w:trPr>
          <w:trHeight w:val="2390"/>
        </w:trPr>
        <w:tc>
          <w:tcPr>
            <w:tcW w:w="4944" w:type="dxa"/>
            <w:gridSpan w:val="2"/>
          </w:tcPr>
          <w:p w:rsidR="00773940" w:rsidRPr="00165DE1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773940" w:rsidRPr="00165DE1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773940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общество с ограниченной ответственностью «</w:t>
            </w:r>
            <w:proofErr w:type="spellStart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Фармэра</w:t>
            </w:r>
            <w:proofErr w:type="spellEnd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»</w:t>
            </w:r>
          </w:p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Адрес: 390020, г. Рязань, пос. Элеватор, д. 4</w:t>
            </w:r>
          </w:p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773940" w:rsidTr="004573B0">
        <w:tc>
          <w:tcPr>
            <w:tcW w:w="4944" w:type="dxa"/>
            <w:gridSpan w:val="2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71E0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РязГМУ</w:t>
            </w:r>
            <w:proofErr w:type="spellEnd"/>
            <w:r w:rsidRPr="00532A60"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Минздрава</w:t>
            </w:r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4945" w:type="dxa"/>
            <w:gridSpan w:val="2"/>
          </w:tcPr>
          <w:p w:rsidR="00773940" w:rsidRPr="00334CE6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Генеральный директор ООО «</w:t>
            </w:r>
            <w:proofErr w:type="spellStart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Фармэра</w:t>
            </w:r>
            <w:proofErr w:type="spellEnd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»</w:t>
            </w:r>
          </w:p>
        </w:tc>
      </w:tr>
      <w:tr w:rsidR="00773940" w:rsidTr="004573B0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773940" w:rsidRDefault="00773940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472" w:type="dxa"/>
            <w:vAlign w:val="bottom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773940" w:rsidRPr="00334CE6" w:rsidRDefault="00773940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773940" w:rsidRPr="00334CE6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А. Г. </w:t>
            </w:r>
            <w:proofErr w:type="spellStart"/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Фучижи</w:t>
            </w:r>
            <w:proofErr w:type="spellEnd"/>
          </w:p>
        </w:tc>
      </w:tr>
      <w:tr w:rsidR="00773940" w:rsidRPr="00196C02" w:rsidTr="004573B0">
        <w:trPr>
          <w:trHeight w:val="468"/>
        </w:trPr>
        <w:tc>
          <w:tcPr>
            <w:tcW w:w="4944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96C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</w:tr>
    </w:tbl>
    <w:p w:rsidR="001504CD" w:rsidRPr="007804CA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263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9261C" w:rsidRPr="00704A03" w:rsidRDefault="0069261C" w:rsidP="006926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C6121" w:rsidRDefault="000C6121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34CE6"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</w:rPr>
        <w:t>Перечень оборудования, используемого Сторонами совместно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3"/>
        <w:gridCol w:w="1559"/>
      </w:tblGrid>
      <w:tr w:rsidR="00CF0659" w:rsidRPr="00C9779D" w:rsidTr="0091545E">
        <w:trPr>
          <w:trHeight w:val="419"/>
        </w:trPr>
        <w:tc>
          <w:tcPr>
            <w:tcW w:w="8073" w:type="dxa"/>
            <w:vAlign w:val="center"/>
          </w:tcPr>
          <w:p w:rsidR="00CF0659" w:rsidRPr="003E4494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559" w:type="dxa"/>
            <w:vAlign w:val="center"/>
          </w:tcPr>
          <w:p w:rsidR="00CF0659" w:rsidRPr="003E4494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Фотоколориметр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Спектрофотометр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УЭФ-спектрофотометр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ИК-спектрофотометр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Кондуктометр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Колориметр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рН-метр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Газожидкостный хроматограф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Жидкостный хроматограф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Оборудование для тонкослойной хроматографии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proofErr w:type="spellStart"/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Титратор</w:t>
            </w:r>
            <w:proofErr w:type="spellEnd"/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Рефрактометр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Поляриметр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Фотометр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Вискозиметр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2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Муфельная печь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Калориметр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Спектроскоп двухтрубный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Поляризационный микроскоп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Микроскоп биологический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Микроскоп люминесцентный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proofErr w:type="spellStart"/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Диоптриметр</w:t>
            </w:r>
            <w:proofErr w:type="spellEnd"/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оптический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Пикнометр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Ареометр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Прибор для измерения линейных и угловых величин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Осциллограф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Прибор дозиметрического контроля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Оборудование для измельчения лекарственного сырья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Весы лабораторные электронные </w:t>
            </w:r>
          </w:p>
        </w:tc>
        <w:tc>
          <w:tcPr>
            <w:tcW w:w="1559" w:type="dxa"/>
            <w:vAlign w:val="center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Весы равноплечие ручные</w:t>
            </w:r>
          </w:p>
        </w:tc>
        <w:tc>
          <w:tcPr>
            <w:tcW w:w="1559" w:type="dxa"/>
            <w:vAlign w:val="center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Ступки аптечные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Цилиндры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Мензурки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proofErr w:type="spellStart"/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Аквадистилятор</w:t>
            </w:r>
            <w:proofErr w:type="spellEnd"/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Облучатель бактерицидный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Холодильное оборудование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Шкаф сушильный лабораторный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Стерилизатор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Автоклав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Низкотемпературный инкубатор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lastRenderedPageBreak/>
              <w:t>Ламинарный шкаф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Прибор для розлива сред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Аппарат для приготовления питательных сред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Водяная баня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Установка мембранной фильтрации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Прибор для контроля стерильности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Микробиологический пробоотборник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Анализатор иммунологический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Тележка для перевозки лекарств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2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Холодильник фармацевтический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Шкаф медицинский для фармацевтических препаратов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91545E"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Шкаф лабораторный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</w:tbl>
    <w:p w:rsidR="00CF0659" w:rsidRDefault="00CF0659" w:rsidP="00CF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4"/>
          <w:szCs w:val="14"/>
        </w:rPr>
      </w:pP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Стороны подтверждают, что </w:t>
      </w:r>
      <w:r w:rsidR="006F3808"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оборудование находится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>в технически исправном рабочем состоянии.</w:t>
      </w:r>
    </w:p>
    <w:p w:rsid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773940" w:rsidTr="004573B0">
        <w:trPr>
          <w:trHeight w:val="665"/>
        </w:trPr>
        <w:tc>
          <w:tcPr>
            <w:tcW w:w="4944" w:type="dxa"/>
            <w:gridSpan w:val="2"/>
          </w:tcPr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</w:tc>
      </w:tr>
      <w:tr w:rsidR="00773940" w:rsidTr="004573B0">
        <w:trPr>
          <w:trHeight w:val="2390"/>
        </w:trPr>
        <w:tc>
          <w:tcPr>
            <w:tcW w:w="4944" w:type="dxa"/>
            <w:gridSpan w:val="2"/>
          </w:tcPr>
          <w:p w:rsidR="00773940" w:rsidRPr="00165DE1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773940" w:rsidRPr="00165DE1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773940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общество с ограниченной ответственностью «</w:t>
            </w:r>
            <w:proofErr w:type="spellStart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Фармэра</w:t>
            </w:r>
            <w:proofErr w:type="spellEnd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»</w:t>
            </w:r>
          </w:p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Адрес: 390020, г. Рязань, пос. Элеватор, д. 4</w:t>
            </w:r>
          </w:p>
          <w:p w:rsidR="00773940" w:rsidRPr="00334CE6" w:rsidRDefault="00773940" w:rsidP="004573B0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773940" w:rsidTr="004573B0">
        <w:tc>
          <w:tcPr>
            <w:tcW w:w="4944" w:type="dxa"/>
            <w:gridSpan w:val="2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71E0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РязГМУ</w:t>
            </w:r>
            <w:proofErr w:type="spellEnd"/>
            <w:r w:rsidRPr="00532A60"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Минздрава</w:t>
            </w:r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4945" w:type="dxa"/>
            <w:gridSpan w:val="2"/>
          </w:tcPr>
          <w:p w:rsidR="00773940" w:rsidRPr="00334CE6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Генеральный директор ООО «</w:t>
            </w:r>
            <w:proofErr w:type="spellStart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Фармэра</w:t>
            </w:r>
            <w:proofErr w:type="spellEnd"/>
            <w:r w:rsidRPr="00334CE6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>»</w:t>
            </w:r>
          </w:p>
        </w:tc>
      </w:tr>
      <w:tr w:rsidR="00773940" w:rsidTr="004573B0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773940" w:rsidRDefault="00773940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472" w:type="dxa"/>
            <w:vAlign w:val="bottom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773940" w:rsidRPr="00334CE6" w:rsidRDefault="00773940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773940" w:rsidRPr="00334CE6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А. Г. </w:t>
            </w:r>
            <w:proofErr w:type="spellStart"/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Фучижи</w:t>
            </w:r>
            <w:proofErr w:type="spellEnd"/>
          </w:p>
        </w:tc>
      </w:tr>
      <w:tr w:rsidR="00773940" w:rsidRPr="00196C02" w:rsidTr="004573B0">
        <w:trPr>
          <w:trHeight w:val="468"/>
        </w:trPr>
        <w:tc>
          <w:tcPr>
            <w:tcW w:w="4944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96C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</w:tr>
    </w:tbl>
    <w:p w:rsidR="00773940" w:rsidRDefault="00773940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3940" w:rsidRPr="007804CA" w:rsidRDefault="00773940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D46E4F" w:rsidRDefault="00D46E4F" w:rsidP="00D4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F7E8A">
        <w:rPr>
          <w:rFonts w:ascii="Times New Roman" w:hAnsi="Times New Roman" w:cs="Times New Roman"/>
          <w:b/>
          <w:sz w:val="24"/>
          <w:szCs w:val="24"/>
        </w:rPr>
        <w:t xml:space="preserve">Информация по практике </w:t>
      </w:r>
    </w:p>
    <w:p w:rsidR="00D46E4F" w:rsidRPr="00CF7E8A" w:rsidRDefault="00D46E4F" w:rsidP="00D4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5" w:type="dxa"/>
        <w:jc w:val="center"/>
        <w:tblLook w:val="04A0"/>
      </w:tblPr>
      <w:tblGrid>
        <w:gridCol w:w="2750"/>
        <w:gridCol w:w="891"/>
        <w:gridCol w:w="2183"/>
        <w:gridCol w:w="2114"/>
        <w:gridCol w:w="1807"/>
      </w:tblGrid>
      <w:tr w:rsidR="00D46E4F" w:rsidRPr="00CF7E8A" w:rsidTr="00E6686A">
        <w:trPr>
          <w:jc w:val="center"/>
        </w:trPr>
        <w:tc>
          <w:tcPr>
            <w:tcW w:w="2868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2224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870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практики </w:t>
            </w:r>
          </w:p>
        </w:tc>
        <w:tc>
          <w:tcPr>
            <w:tcW w:w="1870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D46E4F" w:rsidRPr="008A0519" w:rsidTr="00E6686A">
        <w:trPr>
          <w:jc w:val="center"/>
        </w:trPr>
        <w:tc>
          <w:tcPr>
            <w:tcW w:w="2868" w:type="dxa"/>
          </w:tcPr>
          <w:p w:rsidR="00D46E4F" w:rsidRPr="008A0519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D46E4F" w:rsidRPr="008A0519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4" w:type="dxa"/>
          </w:tcPr>
          <w:p w:rsidR="00D46E4F" w:rsidRPr="008A0519" w:rsidRDefault="00D46E4F" w:rsidP="00E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33.04.01 Промышленная фармация</w:t>
            </w:r>
          </w:p>
        </w:tc>
        <w:tc>
          <w:tcPr>
            <w:tcW w:w="1870" w:type="dxa"/>
          </w:tcPr>
          <w:p w:rsidR="00D46E4F" w:rsidRPr="008A0519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D46E4F" w:rsidRPr="008A0519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практика</w:t>
            </w:r>
          </w:p>
        </w:tc>
        <w:tc>
          <w:tcPr>
            <w:tcW w:w="1870" w:type="dxa"/>
          </w:tcPr>
          <w:p w:rsidR="00D46E4F" w:rsidRPr="008A0519" w:rsidRDefault="00D46E4F" w:rsidP="00E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9">
              <w:rPr>
                <w:rFonts w:ascii="Times New Roman" w:hAnsi="Times New Roman" w:cs="Times New Roman"/>
                <w:sz w:val="24"/>
                <w:szCs w:val="24"/>
              </w:rPr>
              <w:t xml:space="preserve"> 18.05.-09.06.2023</w:t>
            </w:r>
          </w:p>
        </w:tc>
      </w:tr>
    </w:tbl>
    <w:p w:rsidR="00D46E4F" w:rsidRDefault="00D46E4F" w:rsidP="00D46E4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4F" w:rsidRDefault="00D46E4F" w:rsidP="00D46E4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E4F" w:rsidRDefault="00D46E4F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46E4F" w:rsidRPr="006051A9" w:rsidRDefault="00D46E4F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A9">
        <w:rPr>
          <w:rFonts w:ascii="Times New Roman" w:hAnsi="Times New Roman" w:cs="Times New Roman"/>
          <w:b/>
          <w:sz w:val="28"/>
          <w:szCs w:val="28"/>
        </w:rPr>
        <w:t>Информация по практике</w:t>
      </w:r>
    </w:p>
    <w:p w:rsidR="00D46E4F" w:rsidRPr="00742751" w:rsidRDefault="00D46E4F" w:rsidP="00D46E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10206" w:type="dxa"/>
        <w:jc w:val="center"/>
        <w:tblLook w:val="04A0"/>
      </w:tblPr>
      <w:tblGrid>
        <w:gridCol w:w="2345"/>
        <w:gridCol w:w="1046"/>
        <w:gridCol w:w="2165"/>
        <w:gridCol w:w="2439"/>
        <w:gridCol w:w="2211"/>
      </w:tblGrid>
      <w:tr w:rsidR="00085F9E" w:rsidRPr="006051A9" w:rsidTr="00085F9E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E" w:rsidRPr="00CF7E8A" w:rsidRDefault="00085F9E" w:rsidP="00681A66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E" w:rsidRPr="006051A9" w:rsidRDefault="00085F9E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1A9">
              <w:rPr>
                <w:rFonts w:ascii="Times New Roman" w:hAnsi="Times New Roman" w:cs="Times New Roman"/>
                <w:b/>
              </w:rPr>
              <w:t>Курс, 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E" w:rsidRPr="006051A9" w:rsidRDefault="00085F9E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1A9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E" w:rsidRPr="006051A9" w:rsidRDefault="00085F9E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1A9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6051A9" w:rsidRDefault="00085F9E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1A9">
              <w:rPr>
                <w:rFonts w:ascii="Times New Roman" w:hAnsi="Times New Roman" w:cs="Times New Roman"/>
                <w:b/>
              </w:rPr>
              <w:t>Сроки практики</w:t>
            </w:r>
          </w:p>
          <w:p w:rsidR="00085F9E" w:rsidRPr="006051A9" w:rsidRDefault="00085F9E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F9E" w:rsidRPr="00742751" w:rsidTr="00085F9E">
        <w:trPr>
          <w:jc w:val="center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27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33.04.01 Промышленная фармация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275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085F9E" w:rsidRPr="00742751" w:rsidRDefault="00085F9E" w:rsidP="00E668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275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74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F9E" w:rsidRPr="00742751" w:rsidRDefault="00085F9E" w:rsidP="00E668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275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</w:tr>
      <w:tr w:rsidR="00085F9E" w:rsidRPr="00742751" w:rsidTr="00085F9E">
        <w:trPr>
          <w:jc w:val="center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275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Производственно-технологическая практика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E" w:rsidRPr="00742751" w:rsidRDefault="00085F9E" w:rsidP="00E668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25.04-20</w:t>
            </w:r>
            <w:r w:rsidRPr="0074275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46E4F" w:rsidRPr="00742751" w:rsidRDefault="00D46E4F" w:rsidP="00D46E4F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081155" w:rsidRPr="007804CA" w:rsidRDefault="00081155" w:rsidP="00675D51">
      <w:pPr>
        <w:shd w:val="clear" w:color="auto" w:fill="FFFFFF"/>
        <w:spacing w:after="0" w:line="315" w:lineRule="atLeast"/>
        <w:jc w:val="center"/>
        <w:textAlignment w:val="baseline"/>
        <w:rPr>
          <w:sz w:val="24"/>
          <w:szCs w:val="24"/>
        </w:rPr>
      </w:pPr>
    </w:p>
    <w:sectPr w:rsidR="00081155" w:rsidRPr="007804CA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2EE2"/>
    <w:rsid w:val="00070919"/>
    <w:rsid w:val="00081155"/>
    <w:rsid w:val="00081DAC"/>
    <w:rsid w:val="000839D0"/>
    <w:rsid w:val="00085F9E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6121"/>
    <w:rsid w:val="000F5357"/>
    <w:rsid w:val="000F6FB3"/>
    <w:rsid w:val="001010AF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285E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68EE"/>
    <w:rsid w:val="001E785B"/>
    <w:rsid w:val="001F0013"/>
    <w:rsid w:val="00220BF0"/>
    <w:rsid w:val="00225F8C"/>
    <w:rsid w:val="00232A88"/>
    <w:rsid w:val="00232E66"/>
    <w:rsid w:val="00234882"/>
    <w:rsid w:val="00236381"/>
    <w:rsid w:val="00242FA1"/>
    <w:rsid w:val="0025171E"/>
    <w:rsid w:val="00275F45"/>
    <w:rsid w:val="002762F2"/>
    <w:rsid w:val="00277AC6"/>
    <w:rsid w:val="00280C7A"/>
    <w:rsid w:val="00281E2F"/>
    <w:rsid w:val="0028395D"/>
    <w:rsid w:val="0028492C"/>
    <w:rsid w:val="002A56C2"/>
    <w:rsid w:val="002B157F"/>
    <w:rsid w:val="002B2B5A"/>
    <w:rsid w:val="002B32FF"/>
    <w:rsid w:val="002B3B61"/>
    <w:rsid w:val="002B4464"/>
    <w:rsid w:val="002C35CA"/>
    <w:rsid w:val="002C73FC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1B6C"/>
    <w:rsid w:val="0033054D"/>
    <w:rsid w:val="00331A5F"/>
    <w:rsid w:val="00334CE6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B34"/>
    <w:rsid w:val="00496263"/>
    <w:rsid w:val="004A300E"/>
    <w:rsid w:val="004A33CC"/>
    <w:rsid w:val="004A5AD7"/>
    <w:rsid w:val="004B2608"/>
    <w:rsid w:val="004B66B7"/>
    <w:rsid w:val="004B6B9E"/>
    <w:rsid w:val="004B6EC5"/>
    <w:rsid w:val="004B7C30"/>
    <w:rsid w:val="004C2AB3"/>
    <w:rsid w:val="004C3DC2"/>
    <w:rsid w:val="004C5150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0D96"/>
    <w:rsid w:val="0052124A"/>
    <w:rsid w:val="00523819"/>
    <w:rsid w:val="0052499C"/>
    <w:rsid w:val="005254F8"/>
    <w:rsid w:val="00530430"/>
    <w:rsid w:val="005402A6"/>
    <w:rsid w:val="00545510"/>
    <w:rsid w:val="00550BF2"/>
    <w:rsid w:val="005524B7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2EA0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728E3"/>
    <w:rsid w:val="00675D51"/>
    <w:rsid w:val="00684240"/>
    <w:rsid w:val="00684975"/>
    <w:rsid w:val="00685A85"/>
    <w:rsid w:val="00687E39"/>
    <w:rsid w:val="00690470"/>
    <w:rsid w:val="00691146"/>
    <w:rsid w:val="0069261C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4659"/>
    <w:rsid w:val="00736F59"/>
    <w:rsid w:val="00740B04"/>
    <w:rsid w:val="00742657"/>
    <w:rsid w:val="007556AE"/>
    <w:rsid w:val="00764AC3"/>
    <w:rsid w:val="00773940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4D88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B61"/>
    <w:rsid w:val="00892198"/>
    <w:rsid w:val="00896D91"/>
    <w:rsid w:val="008A0519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D7FF2"/>
    <w:rsid w:val="008E2875"/>
    <w:rsid w:val="008E2E8E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0C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30BA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AF6A79"/>
    <w:rsid w:val="00B0691F"/>
    <w:rsid w:val="00B144A1"/>
    <w:rsid w:val="00B2057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5434"/>
    <w:rsid w:val="00B96B2E"/>
    <w:rsid w:val="00BA2322"/>
    <w:rsid w:val="00BA643B"/>
    <w:rsid w:val="00BB39C3"/>
    <w:rsid w:val="00BB49E9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72FF"/>
    <w:rsid w:val="00CB7817"/>
    <w:rsid w:val="00CB7E92"/>
    <w:rsid w:val="00CC345B"/>
    <w:rsid w:val="00CD5E16"/>
    <w:rsid w:val="00CD6F06"/>
    <w:rsid w:val="00CD76A1"/>
    <w:rsid w:val="00CE204F"/>
    <w:rsid w:val="00CE6120"/>
    <w:rsid w:val="00CF0659"/>
    <w:rsid w:val="00CF134A"/>
    <w:rsid w:val="00CF1769"/>
    <w:rsid w:val="00CF6E00"/>
    <w:rsid w:val="00D22A53"/>
    <w:rsid w:val="00D35B58"/>
    <w:rsid w:val="00D371FE"/>
    <w:rsid w:val="00D3723A"/>
    <w:rsid w:val="00D46E4F"/>
    <w:rsid w:val="00D56158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230"/>
    <w:rsid w:val="00DE16AA"/>
    <w:rsid w:val="00E01F7A"/>
    <w:rsid w:val="00E01F87"/>
    <w:rsid w:val="00E026B2"/>
    <w:rsid w:val="00E122A4"/>
    <w:rsid w:val="00E17FDD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D57FD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65B0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A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D2EA0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B791-6F8E-4089-A7E3-BDA0460B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18</cp:revision>
  <cp:lastPrinted>2020-11-30T08:14:00Z</cp:lastPrinted>
  <dcterms:created xsi:type="dcterms:W3CDTF">2021-02-05T08:22:00Z</dcterms:created>
  <dcterms:modified xsi:type="dcterms:W3CDTF">2022-09-30T07:22:00Z</dcterms:modified>
</cp:coreProperties>
</file>